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60D5" w14:textId="3792583C" w:rsidR="009717F6" w:rsidRPr="004F2408" w:rsidRDefault="00113D75" w:rsidP="003304C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>
        <w:rPr>
          <w:rFonts w:ascii="Century Gothic" w:eastAsia="Times New Roman" w:hAnsi="Century Gothic" w:cs="Arial"/>
          <w:b/>
          <w:sz w:val="32"/>
          <w:szCs w:val="36"/>
        </w:rPr>
        <w:t>202</w:t>
      </w:r>
      <w:r w:rsidR="00872AEE">
        <w:rPr>
          <w:rFonts w:ascii="Century Gothic" w:eastAsia="Times New Roman" w:hAnsi="Century Gothic" w:cs="Arial"/>
          <w:b/>
          <w:sz w:val="32"/>
          <w:szCs w:val="36"/>
        </w:rPr>
        <w:t>1</w:t>
      </w:r>
      <w:r w:rsidR="009717F6" w:rsidRPr="004F2408">
        <w:rPr>
          <w:rFonts w:ascii="Century Gothic" w:eastAsia="Times New Roman" w:hAnsi="Century Gothic" w:cs="Arial"/>
          <w:b/>
          <w:sz w:val="32"/>
          <w:szCs w:val="36"/>
        </w:rPr>
        <w:t xml:space="preserve"> CALL FOR PROPOSALS</w:t>
      </w:r>
    </w:p>
    <w:p w14:paraId="6463BA45" w14:textId="39B21253" w:rsidR="00533074" w:rsidRDefault="009717F6" w:rsidP="0053307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18"/>
        </w:rPr>
      </w:pPr>
      <w:r w:rsidRPr="009717F6">
        <w:rPr>
          <w:rFonts w:ascii="Arial" w:eastAsia="Times New Roman" w:hAnsi="Arial" w:cs="Arial"/>
          <w:sz w:val="18"/>
          <w:szCs w:val="18"/>
        </w:rPr>
        <w:br/>
      </w:r>
      <w:r w:rsidR="00533074" w:rsidRPr="00533074">
        <w:rPr>
          <w:rFonts w:ascii="Century Gothic" w:eastAsia="Times New Roman" w:hAnsi="Century Gothic" w:cs="Arial"/>
          <w:b/>
          <w:sz w:val="20"/>
          <w:szCs w:val="18"/>
        </w:rPr>
        <w:t xml:space="preserve">You are </w:t>
      </w:r>
      <w:r w:rsidR="00533074" w:rsidRPr="002529F9">
        <w:rPr>
          <w:rFonts w:ascii="Century Gothic" w:eastAsia="Times New Roman" w:hAnsi="Century Gothic" w:cs="Arial"/>
          <w:b/>
          <w:sz w:val="20"/>
          <w:szCs w:val="18"/>
        </w:rPr>
        <w:t xml:space="preserve">invited to </w:t>
      </w:r>
      <w:proofErr w:type="gramStart"/>
      <w:r w:rsidR="00672CD6" w:rsidRPr="002529F9">
        <w:rPr>
          <w:rFonts w:ascii="Century Gothic" w:eastAsia="Times New Roman" w:hAnsi="Century Gothic" w:cs="Arial"/>
          <w:b/>
          <w:sz w:val="20"/>
          <w:szCs w:val="18"/>
        </w:rPr>
        <w:t>submit an application</w:t>
      </w:r>
      <w:proofErr w:type="gramEnd"/>
      <w:r w:rsidR="00672CD6" w:rsidRPr="002529F9">
        <w:rPr>
          <w:rFonts w:ascii="Century Gothic" w:eastAsia="Times New Roman" w:hAnsi="Century Gothic" w:cs="Arial"/>
          <w:b/>
          <w:sz w:val="20"/>
          <w:szCs w:val="18"/>
        </w:rPr>
        <w:t xml:space="preserve"> to </w:t>
      </w:r>
      <w:r w:rsidR="00533074" w:rsidRPr="002529F9">
        <w:rPr>
          <w:rFonts w:ascii="Century Gothic" w:eastAsia="Times New Roman" w:hAnsi="Century Gothic" w:cs="Arial"/>
          <w:b/>
          <w:sz w:val="20"/>
          <w:szCs w:val="18"/>
        </w:rPr>
        <w:t xml:space="preserve">present </w:t>
      </w:r>
      <w:r w:rsidR="00533074" w:rsidRPr="00533074">
        <w:rPr>
          <w:rFonts w:ascii="Century Gothic" w:eastAsia="Times New Roman" w:hAnsi="Century Gothic" w:cs="Arial"/>
          <w:b/>
          <w:sz w:val="20"/>
          <w:szCs w:val="18"/>
        </w:rPr>
        <w:t xml:space="preserve">at the </w:t>
      </w:r>
      <w:r w:rsidR="00113D75">
        <w:rPr>
          <w:rFonts w:ascii="Century Gothic" w:eastAsia="Times New Roman" w:hAnsi="Century Gothic" w:cs="Arial"/>
          <w:b/>
          <w:sz w:val="20"/>
          <w:szCs w:val="18"/>
        </w:rPr>
        <w:t>202</w:t>
      </w:r>
      <w:r w:rsidR="00872AEE">
        <w:rPr>
          <w:rFonts w:ascii="Century Gothic" w:eastAsia="Times New Roman" w:hAnsi="Century Gothic" w:cs="Arial"/>
          <w:b/>
          <w:sz w:val="20"/>
          <w:szCs w:val="18"/>
        </w:rPr>
        <w:t>1</w:t>
      </w:r>
      <w:r w:rsidR="00533074">
        <w:rPr>
          <w:rFonts w:ascii="Century Gothic" w:eastAsia="Times New Roman" w:hAnsi="Century Gothic" w:cs="Arial"/>
          <w:b/>
          <w:sz w:val="20"/>
          <w:szCs w:val="18"/>
        </w:rPr>
        <w:t xml:space="preserve"> </w:t>
      </w:r>
      <w:r w:rsidR="00533074" w:rsidRPr="00533074">
        <w:rPr>
          <w:rFonts w:ascii="Century Gothic" w:eastAsia="Times New Roman" w:hAnsi="Century Gothic" w:cs="Arial"/>
          <w:b/>
          <w:sz w:val="20"/>
          <w:szCs w:val="18"/>
        </w:rPr>
        <w:t>NCE Summer Leadership Institute</w:t>
      </w:r>
    </w:p>
    <w:p w14:paraId="67BF9885" w14:textId="3C4B0D7E" w:rsidR="002529F9" w:rsidRPr="00533074" w:rsidRDefault="002529F9" w:rsidP="002529F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18"/>
        </w:rPr>
      </w:pPr>
    </w:p>
    <w:p w14:paraId="60EDE2AC" w14:textId="77777777" w:rsidR="00533074" w:rsidRPr="00533074" w:rsidRDefault="00533074" w:rsidP="002529F9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18"/>
        </w:rPr>
      </w:pPr>
    </w:p>
    <w:p w14:paraId="211DD91F" w14:textId="2B0056CF" w:rsidR="00533074" w:rsidRPr="00533074" w:rsidRDefault="00C33E52" w:rsidP="0053307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18"/>
        </w:rPr>
      </w:pPr>
      <w:r>
        <w:rPr>
          <w:rFonts w:ascii="Century Gothic" w:eastAsia="Times New Roman" w:hAnsi="Century Gothic" w:cs="Arial"/>
          <w:b/>
          <w:sz w:val="20"/>
          <w:szCs w:val="18"/>
        </w:rPr>
        <w:t xml:space="preserve">July </w:t>
      </w:r>
      <w:r w:rsidR="00113D75">
        <w:rPr>
          <w:rFonts w:ascii="Century Gothic" w:eastAsia="Times New Roman" w:hAnsi="Century Gothic" w:cs="Arial"/>
          <w:b/>
          <w:sz w:val="20"/>
          <w:szCs w:val="18"/>
        </w:rPr>
        <w:t>1</w:t>
      </w:r>
      <w:r w:rsidR="00872AEE">
        <w:rPr>
          <w:rFonts w:ascii="Century Gothic" w:eastAsia="Times New Roman" w:hAnsi="Century Gothic" w:cs="Arial"/>
          <w:b/>
          <w:sz w:val="20"/>
          <w:szCs w:val="18"/>
        </w:rPr>
        <w:t>2</w:t>
      </w:r>
      <w:r w:rsidR="00221BBE">
        <w:rPr>
          <w:rFonts w:ascii="Century Gothic" w:eastAsia="Times New Roman" w:hAnsi="Century Gothic" w:cs="Arial"/>
          <w:b/>
          <w:sz w:val="20"/>
          <w:szCs w:val="18"/>
        </w:rPr>
        <w:t xml:space="preserve"> -</w:t>
      </w:r>
      <w:r w:rsidR="00113D75">
        <w:rPr>
          <w:rFonts w:ascii="Century Gothic" w:eastAsia="Times New Roman" w:hAnsi="Century Gothic" w:cs="Arial"/>
          <w:b/>
          <w:sz w:val="20"/>
          <w:szCs w:val="18"/>
        </w:rPr>
        <w:t>1</w:t>
      </w:r>
      <w:r w:rsidR="00872AEE">
        <w:rPr>
          <w:rFonts w:ascii="Century Gothic" w:eastAsia="Times New Roman" w:hAnsi="Century Gothic" w:cs="Arial"/>
          <w:b/>
          <w:sz w:val="20"/>
          <w:szCs w:val="18"/>
        </w:rPr>
        <w:t>4</w:t>
      </w:r>
      <w:r>
        <w:rPr>
          <w:rFonts w:ascii="Century Gothic" w:eastAsia="Times New Roman" w:hAnsi="Century Gothic" w:cs="Arial"/>
          <w:b/>
          <w:sz w:val="20"/>
          <w:szCs w:val="18"/>
        </w:rPr>
        <w:t xml:space="preserve">, </w:t>
      </w:r>
      <w:r w:rsidR="009E04EE">
        <w:rPr>
          <w:rFonts w:ascii="Century Gothic" w:eastAsia="Times New Roman" w:hAnsi="Century Gothic" w:cs="Arial"/>
          <w:b/>
          <w:sz w:val="20"/>
          <w:szCs w:val="18"/>
        </w:rPr>
        <w:t>20</w:t>
      </w:r>
      <w:r w:rsidR="00113D75">
        <w:rPr>
          <w:rFonts w:ascii="Century Gothic" w:eastAsia="Times New Roman" w:hAnsi="Century Gothic" w:cs="Arial"/>
          <w:b/>
          <w:sz w:val="20"/>
          <w:szCs w:val="18"/>
        </w:rPr>
        <w:t>2</w:t>
      </w:r>
      <w:r w:rsidR="00872AEE">
        <w:rPr>
          <w:rFonts w:ascii="Century Gothic" w:eastAsia="Times New Roman" w:hAnsi="Century Gothic" w:cs="Arial"/>
          <w:b/>
          <w:sz w:val="20"/>
          <w:szCs w:val="18"/>
        </w:rPr>
        <w:t>1</w:t>
      </w:r>
    </w:p>
    <w:p w14:paraId="111F3EAD" w14:textId="77777777" w:rsidR="00533074" w:rsidRPr="00533074" w:rsidRDefault="00533074" w:rsidP="0053307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18"/>
        </w:rPr>
      </w:pPr>
    </w:p>
    <w:p w14:paraId="76B4201A" w14:textId="398C7363" w:rsidR="00533074" w:rsidRDefault="00113D75" w:rsidP="0053307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18"/>
        </w:rPr>
      </w:pPr>
      <w:r>
        <w:rPr>
          <w:rFonts w:ascii="Century Gothic" w:eastAsia="Times New Roman" w:hAnsi="Century Gothic" w:cs="Arial"/>
          <w:b/>
          <w:sz w:val="20"/>
          <w:szCs w:val="18"/>
        </w:rPr>
        <w:t>Chicago, Illinois</w:t>
      </w:r>
    </w:p>
    <w:p w14:paraId="77407A8E" w14:textId="77777777" w:rsidR="00237256" w:rsidRDefault="00237256" w:rsidP="0053307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18"/>
        </w:rPr>
      </w:pPr>
    </w:p>
    <w:p w14:paraId="16A13EDB" w14:textId="6F499457" w:rsidR="007504E3" w:rsidRPr="007504E3" w:rsidRDefault="006062F6" w:rsidP="007504E3">
      <w:pPr>
        <w:spacing w:after="0" w:line="240" w:lineRule="auto"/>
        <w:ind w:left="720"/>
        <w:jc w:val="center"/>
        <w:rPr>
          <w:rFonts w:ascii="Century Gothic" w:eastAsia="Times New Roman" w:hAnsi="Century Gothic"/>
          <w:b/>
          <w:color w:val="ED7D31" w:themeColor="accent2"/>
        </w:rPr>
      </w:pPr>
      <w:r>
        <w:rPr>
          <w:rFonts w:ascii="Century Gothic" w:eastAsia="Times New Roman" w:hAnsi="Century Gothic"/>
          <w:b/>
          <w:color w:val="ED7D31" w:themeColor="accent2"/>
        </w:rPr>
        <w:t>Navigating the Wind</w:t>
      </w:r>
      <w:r w:rsidR="00E27C07">
        <w:rPr>
          <w:rFonts w:ascii="Century Gothic" w:eastAsia="Times New Roman" w:hAnsi="Century Gothic"/>
          <w:b/>
          <w:color w:val="ED7D31" w:themeColor="accent2"/>
        </w:rPr>
        <w:t>s</w:t>
      </w:r>
      <w:r>
        <w:rPr>
          <w:rFonts w:ascii="Century Gothic" w:eastAsia="Times New Roman" w:hAnsi="Century Gothic"/>
          <w:b/>
          <w:color w:val="ED7D31" w:themeColor="accent2"/>
        </w:rPr>
        <w:t xml:space="preserve"> of Change</w:t>
      </w:r>
    </w:p>
    <w:p w14:paraId="4E50B256" w14:textId="77777777" w:rsidR="00533074" w:rsidRDefault="00533074" w:rsidP="009717F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08D673AC" w14:textId="77777777" w:rsidR="00237256" w:rsidRPr="00533074" w:rsidRDefault="00237256" w:rsidP="009717F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26204C93" w14:textId="77777777" w:rsidR="00C73472" w:rsidRPr="00533074" w:rsidRDefault="001B284A" w:rsidP="004A1B37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E4A76">
        <w:rPr>
          <w:rFonts w:ascii="Century Gothic" w:eastAsia="Times New Roman" w:hAnsi="Century Gothic" w:cs="Arial"/>
          <w:noProof/>
          <w:sz w:val="18"/>
          <w:szCs w:val="18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8E360EF" wp14:editId="360A7B74">
                <wp:simplePos x="0" y="0"/>
                <wp:positionH relativeFrom="margin">
                  <wp:posOffset>4305300</wp:posOffset>
                </wp:positionH>
                <wp:positionV relativeFrom="margin">
                  <wp:posOffset>1916430</wp:posOffset>
                </wp:positionV>
                <wp:extent cx="1800225" cy="457200"/>
                <wp:effectExtent l="0" t="0" r="28575" b="1905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127C2" w14:textId="7715526A" w:rsidR="007A47B4" w:rsidRPr="002A1A91" w:rsidRDefault="00B5301B" w:rsidP="006E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hyperlink r:id="rId9" w:history="1">
                              <w:r w:rsidR="00787CD7" w:rsidRPr="002A1A91">
                                <w:rPr>
                                  <w:rStyle w:val="Hyperlink"/>
                                  <w:rFonts w:ascii="Century Gothic" w:eastAsia="Times New Roman" w:hAnsi="Century Gothic" w:cs="Arial"/>
                                  <w:b/>
                                  <w:color w:val="FFFFFF" w:themeColor="background1"/>
                                  <w:sz w:val="24"/>
                                  <w:szCs w:val="18"/>
                                </w:rPr>
                                <w:t>Submit a Proposal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60EF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339pt;margin-top:150.9pt;width:141.75pt;height:36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" fillcolor="#5b9bd5 [3204]" strokecolor="white [3201]" strokeweight="1.5pt">
                <v:textbox inset="14.4pt,7.2pt,14.4pt,7.2pt">
                  <w:txbxContent>
                    <w:p w14:paraId="455127C2" w14:textId="7715526A" w:rsidR="007A47B4" w:rsidRPr="002A1A91" w:rsidRDefault="00B5301B" w:rsidP="006E4A76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hyperlink r:id="rId10" w:history="1">
                        <w:r w:rsidR="00787CD7" w:rsidRPr="002A1A91">
                          <w:rPr>
                            <w:rStyle w:val="Hyperlink"/>
                            <w:rFonts w:ascii="Century Gothic" w:eastAsia="Times New Roman" w:hAnsi="Century Gothic" w:cs="Arial"/>
                            <w:b/>
                            <w:color w:val="FFFFFF" w:themeColor="background1"/>
                            <w:sz w:val="24"/>
                            <w:szCs w:val="18"/>
                          </w:rPr>
                          <w:t>Submit a Proposal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0267AFE" w14:textId="77777777" w:rsidR="00533074" w:rsidRPr="00533074" w:rsidRDefault="00533074" w:rsidP="004A1B37">
      <w:pPr>
        <w:spacing w:after="0" w:line="240" w:lineRule="auto"/>
        <w:rPr>
          <w:rFonts w:ascii="Century Gothic" w:eastAsia="Times New Roman" w:hAnsi="Century Gothic" w:cs="Arial"/>
          <w:b/>
          <w:szCs w:val="18"/>
        </w:rPr>
      </w:pPr>
      <w:r w:rsidRPr="00533074">
        <w:rPr>
          <w:rFonts w:ascii="Century Gothic" w:eastAsia="Times New Roman" w:hAnsi="Century Gothic" w:cs="Arial"/>
          <w:b/>
          <w:szCs w:val="18"/>
        </w:rPr>
        <w:t>Proposal Deadlines</w:t>
      </w:r>
    </w:p>
    <w:p w14:paraId="1F494914" w14:textId="77777777" w:rsidR="00533074" w:rsidRPr="00533074" w:rsidRDefault="00533074" w:rsidP="004A1B37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</w:rPr>
      </w:pPr>
    </w:p>
    <w:p w14:paraId="59853FD5" w14:textId="5350F1AA" w:rsidR="00533074" w:rsidRPr="00F038F9" w:rsidRDefault="00426739" w:rsidP="004A1B37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>
        <w:rPr>
          <w:rFonts w:ascii="Century Gothic" w:eastAsia="Times New Roman" w:hAnsi="Century Gothic" w:cs="Arial"/>
          <w:b/>
          <w:sz w:val="20"/>
          <w:szCs w:val="18"/>
        </w:rPr>
        <w:t>February</w:t>
      </w:r>
      <w:r w:rsidR="007504E3">
        <w:rPr>
          <w:rFonts w:ascii="Century Gothic" w:eastAsia="Times New Roman" w:hAnsi="Century Gothic" w:cs="Arial"/>
          <w:b/>
          <w:sz w:val="20"/>
          <w:szCs w:val="18"/>
        </w:rPr>
        <w:t xml:space="preserve"> 2</w:t>
      </w:r>
      <w:r w:rsidR="0013654F">
        <w:rPr>
          <w:rFonts w:ascii="Century Gothic" w:eastAsia="Times New Roman" w:hAnsi="Century Gothic" w:cs="Arial"/>
          <w:b/>
          <w:sz w:val="20"/>
          <w:szCs w:val="18"/>
        </w:rPr>
        <w:t>6</w:t>
      </w:r>
      <w:r w:rsidR="00C33E52" w:rsidRPr="00F038F9">
        <w:rPr>
          <w:rFonts w:ascii="Century Gothic" w:eastAsia="Times New Roman" w:hAnsi="Century Gothic" w:cs="Arial"/>
          <w:b/>
          <w:sz w:val="20"/>
          <w:szCs w:val="18"/>
        </w:rPr>
        <w:t xml:space="preserve">, </w:t>
      </w:r>
      <w:r w:rsidR="009E04EE">
        <w:rPr>
          <w:rFonts w:ascii="Century Gothic" w:eastAsia="Times New Roman" w:hAnsi="Century Gothic" w:cs="Arial"/>
          <w:b/>
          <w:sz w:val="20"/>
          <w:szCs w:val="18"/>
        </w:rPr>
        <w:t>20</w:t>
      </w:r>
      <w:r w:rsidR="00E177FF">
        <w:rPr>
          <w:rFonts w:ascii="Century Gothic" w:eastAsia="Times New Roman" w:hAnsi="Century Gothic" w:cs="Arial"/>
          <w:b/>
          <w:sz w:val="20"/>
          <w:szCs w:val="18"/>
        </w:rPr>
        <w:t>2</w:t>
      </w:r>
      <w:r w:rsidR="002D398F">
        <w:rPr>
          <w:rFonts w:ascii="Century Gothic" w:eastAsia="Times New Roman" w:hAnsi="Century Gothic" w:cs="Arial"/>
          <w:b/>
          <w:sz w:val="20"/>
          <w:szCs w:val="18"/>
        </w:rPr>
        <w:t>1</w:t>
      </w:r>
      <w:r w:rsidR="00533074" w:rsidRPr="00F038F9">
        <w:rPr>
          <w:rFonts w:ascii="Century Gothic" w:eastAsia="Times New Roman" w:hAnsi="Century Gothic" w:cs="Arial"/>
          <w:sz w:val="20"/>
          <w:szCs w:val="18"/>
        </w:rPr>
        <w:t xml:space="preserve"> – Proposal submission deadline</w:t>
      </w:r>
    </w:p>
    <w:p w14:paraId="67EEB7BA" w14:textId="77777777" w:rsidR="00533074" w:rsidRPr="00F038F9" w:rsidRDefault="00533074" w:rsidP="004A1B37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4C0B433F" w14:textId="7978DDB7" w:rsidR="00533074" w:rsidRPr="00F038F9" w:rsidRDefault="007504E3" w:rsidP="004A1B37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>
        <w:rPr>
          <w:rFonts w:ascii="Century Gothic" w:eastAsia="Times New Roman" w:hAnsi="Century Gothic" w:cs="Arial"/>
          <w:b/>
          <w:sz w:val="20"/>
          <w:szCs w:val="18"/>
        </w:rPr>
        <w:t xml:space="preserve">March </w:t>
      </w:r>
      <w:r w:rsidR="002D398F">
        <w:rPr>
          <w:rFonts w:ascii="Century Gothic" w:eastAsia="Times New Roman" w:hAnsi="Century Gothic" w:cs="Arial"/>
          <w:b/>
          <w:sz w:val="20"/>
          <w:szCs w:val="18"/>
        </w:rPr>
        <w:t>29</w:t>
      </w:r>
      <w:r w:rsidR="00C33E52" w:rsidRPr="00F038F9">
        <w:rPr>
          <w:rFonts w:ascii="Century Gothic" w:eastAsia="Times New Roman" w:hAnsi="Century Gothic" w:cs="Arial"/>
          <w:b/>
          <w:sz w:val="20"/>
          <w:szCs w:val="18"/>
        </w:rPr>
        <w:t xml:space="preserve">, </w:t>
      </w:r>
      <w:r w:rsidR="009E04EE">
        <w:rPr>
          <w:rFonts w:ascii="Century Gothic" w:eastAsia="Times New Roman" w:hAnsi="Century Gothic" w:cs="Arial"/>
          <w:b/>
          <w:sz w:val="20"/>
          <w:szCs w:val="18"/>
        </w:rPr>
        <w:t>20</w:t>
      </w:r>
      <w:r w:rsidR="00E177FF">
        <w:rPr>
          <w:rFonts w:ascii="Century Gothic" w:eastAsia="Times New Roman" w:hAnsi="Century Gothic" w:cs="Arial"/>
          <w:b/>
          <w:sz w:val="20"/>
          <w:szCs w:val="18"/>
        </w:rPr>
        <w:t>2</w:t>
      </w:r>
      <w:r w:rsidR="002D398F">
        <w:rPr>
          <w:rFonts w:ascii="Century Gothic" w:eastAsia="Times New Roman" w:hAnsi="Century Gothic" w:cs="Arial"/>
          <w:b/>
          <w:sz w:val="20"/>
          <w:szCs w:val="18"/>
        </w:rPr>
        <w:t>1</w:t>
      </w:r>
      <w:r w:rsidR="00533074" w:rsidRPr="00F038F9">
        <w:rPr>
          <w:rFonts w:ascii="Century Gothic" w:eastAsia="Times New Roman" w:hAnsi="Century Gothic" w:cs="Arial"/>
          <w:sz w:val="20"/>
          <w:szCs w:val="18"/>
        </w:rPr>
        <w:t xml:space="preserve"> –</w:t>
      </w:r>
      <w:r w:rsidR="00DE63A3">
        <w:rPr>
          <w:rFonts w:ascii="Century Gothic" w:eastAsia="Times New Roman" w:hAnsi="Century Gothic" w:cs="Arial"/>
          <w:sz w:val="20"/>
          <w:szCs w:val="18"/>
        </w:rPr>
        <w:t xml:space="preserve"> S</w:t>
      </w:r>
      <w:r w:rsidR="00533074" w:rsidRPr="00F038F9">
        <w:rPr>
          <w:rFonts w:ascii="Century Gothic" w:eastAsia="Times New Roman" w:hAnsi="Century Gothic" w:cs="Arial"/>
          <w:sz w:val="20"/>
          <w:szCs w:val="18"/>
        </w:rPr>
        <w:t>peakers notified</w:t>
      </w:r>
    </w:p>
    <w:p w14:paraId="671F9835" w14:textId="77777777" w:rsidR="00533074" w:rsidRPr="00F038F9" w:rsidRDefault="00533074" w:rsidP="004A1B37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421F1EAB" w14:textId="77777777" w:rsidR="00533074" w:rsidRPr="00F038F9" w:rsidRDefault="00533074" w:rsidP="004A1B37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3EE851CD" w14:textId="3988F035" w:rsidR="004A1B37" w:rsidRPr="00F038F9" w:rsidRDefault="00237256" w:rsidP="00485DCD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The </w:t>
      </w:r>
      <w:r w:rsidR="00B9295E">
        <w:rPr>
          <w:rFonts w:ascii="Century Gothic" w:eastAsia="Times New Roman" w:hAnsi="Century Gothic" w:cs="Arial"/>
          <w:sz w:val="20"/>
          <w:szCs w:val="18"/>
        </w:rPr>
        <w:t>202</w:t>
      </w:r>
      <w:r w:rsidR="00872AEE">
        <w:rPr>
          <w:rFonts w:ascii="Century Gothic" w:eastAsia="Times New Roman" w:hAnsi="Century Gothic" w:cs="Arial"/>
          <w:sz w:val="20"/>
          <w:szCs w:val="18"/>
        </w:rPr>
        <w:t>1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NCE Summer Leadership Institute is not simply </w:t>
      </w:r>
      <w:r w:rsidR="00C73472" w:rsidRPr="00F038F9">
        <w:rPr>
          <w:rFonts w:ascii="Century Gothic" w:eastAsia="Times New Roman" w:hAnsi="Century Gothic" w:cs="Arial"/>
          <w:sz w:val="20"/>
          <w:szCs w:val="18"/>
        </w:rPr>
        <w:t xml:space="preserve">an 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t xml:space="preserve">event; </w:t>
      </w:r>
      <w:r w:rsidR="00EC070A" w:rsidRPr="00F038F9">
        <w:rPr>
          <w:rFonts w:ascii="Century Gothic" w:eastAsia="Times New Roman" w:hAnsi="Century Gothic" w:cs="Arial"/>
          <w:sz w:val="20"/>
          <w:szCs w:val="18"/>
        </w:rPr>
        <w:t>The Arc</w:t>
      </w:r>
      <w:r w:rsidR="006C5F2E" w:rsidRPr="00F038F9">
        <w:rPr>
          <w:rFonts w:ascii="Century Gothic" w:eastAsia="Times New Roman" w:hAnsi="Century Gothic" w:cs="Arial"/>
          <w:sz w:val="20"/>
          <w:szCs w:val="18"/>
        </w:rPr>
        <w:t>’s</w:t>
      </w:r>
      <w:r w:rsidR="00EC070A" w:rsidRPr="00F038F9">
        <w:rPr>
          <w:rFonts w:ascii="Century Gothic" w:eastAsia="Times New Roman" w:hAnsi="Century Gothic" w:cs="Arial"/>
          <w:sz w:val="20"/>
          <w:szCs w:val="18"/>
        </w:rPr>
        <w:t xml:space="preserve"> National Conference of Executive</w:t>
      </w:r>
      <w:r w:rsidR="00672CD6">
        <w:rPr>
          <w:rFonts w:ascii="Century Gothic" w:eastAsia="Times New Roman" w:hAnsi="Century Gothic" w:cs="Arial"/>
          <w:sz w:val="20"/>
          <w:szCs w:val="18"/>
        </w:rPr>
        <w:t>’</w:t>
      </w:r>
      <w:r w:rsidR="00EC070A" w:rsidRPr="00F038F9">
        <w:rPr>
          <w:rFonts w:ascii="Century Gothic" w:eastAsia="Times New Roman" w:hAnsi="Century Gothic" w:cs="Arial"/>
          <w:sz w:val="20"/>
          <w:szCs w:val="18"/>
        </w:rPr>
        <w:t xml:space="preserve">s 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t xml:space="preserve">aim </w:t>
      </w:r>
      <w:r w:rsidR="0000576B">
        <w:rPr>
          <w:rFonts w:ascii="Century Gothic" w:eastAsia="Times New Roman" w:hAnsi="Century Gothic" w:cs="Arial"/>
          <w:sz w:val="20"/>
          <w:szCs w:val="18"/>
        </w:rPr>
        <w:t xml:space="preserve">is 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t xml:space="preserve">to create </w:t>
      </w:r>
      <w:r w:rsidR="00FF0C6F" w:rsidRPr="00F038F9">
        <w:rPr>
          <w:rFonts w:ascii="Century Gothic" w:eastAsia="Times New Roman" w:hAnsi="Century Gothic" w:cs="Arial"/>
          <w:sz w:val="20"/>
          <w:szCs w:val="18"/>
        </w:rPr>
        <w:t xml:space="preserve">an experience 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t>that inspire</w:t>
      </w:r>
      <w:r w:rsidR="00FF0C6F" w:rsidRPr="00F038F9">
        <w:rPr>
          <w:rFonts w:ascii="Century Gothic" w:eastAsia="Times New Roman" w:hAnsi="Century Gothic" w:cs="Arial"/>
          <w:sz w:val="20"/>
          <w:szCs w:val="18"/>
        </w:rPr>
        <w:t>s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t xml:space="preserve"> and empower</w:t>
      </w:r>
      <w:r w:rsidR="00FF0C6F" w:rsidRPr="00F038F9">
        <w:rPr>
          <w:rFonts w:ascii="Century Gothic" w:eastAsia="Times New Roman" w:hAnsi="Century Gothic" w:cs="Arial"/>
          <w:sz w:val="20"/>
          <w:szCs w:val="18"/>
        </w:rPr>
        <w:t>s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t xml:space="preserve"> attendees. Our goal is to find speakers that can help us create a meaningful and memorable </w:t>
      </w:r>
      <w:r w:rsidR="00FF0C6F" w:rsidRPr="00F038F9">
        <w:rPr>
          <w:rFonts w:ascii="Century Gothic" w:eastAsia="Times New Roman" w:hAnsi="Century Gothic" w:cs="Arial"/>
          <w:sz w:val="20"/>
          <w:szCs w:val="18"/>
        </w:rPr>
        <w:t>occasion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t xml:space="preserve">. Presentations should reflect </w:t>
      </w:r>
      <w:r w:rsidR="00C73472" w:rsidRPr="00F038F9">
        <w:rPr>
          <w:rFonts w:ascii="Century Gothic" w:eastAsia="Times New Roman" w:hAnsi="Century Gothic" w:cs="Arial"/>
          <w:sz w:val="20"/>
          <w:szCs w:val="18"/>
        </w:rPr>
        <w:t xml:space="preserve">the 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t xml:space="preserve">spirit of </w:t>
      </w:r>
      <w:hyperlink r:id="rId11" w:history="1">
        <w:r w:rsidR="004A1B37" w:rsidRPr="00DE63A3">
          <w:rPr>
            <w:rStyle w:val="Hyperlink"/>
            <w:rFonts w:ascii="Century Gothic" w:eastAsia="Times New Roman" w:hAnsi="Century Gothic" w:cs="Arial"/>
            <w:sz w:val="20"/>
            <w:szCs w:val="18"/>
          </w:rPr>
          <w:t>The Arc</w:t>
        </w:r>
        <w:r w:rsidR="00C73472" w:rsidRPr="00DE63A3">
          <w:rPr>
            <w:rStyle w:val="Hyperlink"/>
            <w:rFonts w:ascii="Century Gothic" w:eastAsia="Times New Roman" w:hAnsi="Century Gothic" w:cs="Arial"/>
            <w:sz w:val="20"/>
            <w:szCs w:val="18"/>
          </w:rPr>
          <w:t>’s</w:t>
        </w:r>
        <w:r w:rsidR="004A1B37" w:rsidRPr="00DE63A3">
          <w:rPr>
            <w:rStyle w:val="Hyperlink"/>
            <w:rFonts w:ascii="Century Gothic" w:eastAsia="Times New Roman" w:hAnsi="Century Gothic" w:cs="Arial"/>
            <w:sz w:val="20"/>
            <w:szCs w:val="18"/>
          </w:rPr>
          <w:t xml:space="preserve"> </w:t>
        </w:r>
        <w:r w:rsidR="00C73472" w:rsidRPr="00DE63A3">
          <w:rPr>
            <w:rStyle w:val="Hyperlink"/>
            <w:rFonts w:ascii="Century Gothic" w:eastAsia="Times New Roman" w:hAnsi="Century Gothic" w:cs="Arial"/>
            <w:sz w:val="20"/>
            <w:szCs w:val="18"/>
          </w:rPr>
          <w:t>mission</w:t>
        </w:r>
      </w:hyperlink>
      <w:r w:rsidR="00672CD6">
        <w:rPr>
          <w:rFonts w:ascii="Century Gothic" w:eastAsia="Times New Roman" w:hAnsi="Century Gothic" w:cs="Arial"/>
          <w:sz w:val="20"/>
          <w:szCs w:val="18"/>
        </w:rPr>
        <w:t xml:space="preserve">, </w:t>
      </w:r>
      <w:r w:rsidR="00DD2061" w:rsidRPr="00F038F9">
        <w:rPr>
          <w:rFonts w:ascii="Century Gothic" w:eastAsia="Times New Roman" w:hAnsi="Century Gothic" w:cs="Arial"/>
          <w:sz w:val="20"/>
          <w:szCs w:val="18"/>
        </w:rPr>
        <w:t xml:space="preserve">provide attendees with tools and techniques to support </w:t>
      </w:r>
      <w:r w:rsidR="00672CD6">
        <w:rPr>
          <w:rFonts w:ascii="Century Gothic" w:eastAsia="Times New Roman" w:hAnsi="Century Gothic" w:cs="Arial"/>
          <w:sz w:val="20"/>
          <w:szCs w:val="18"/>
        </w:rPr>
        <w:t xml:space="preserve">them to </w:t>
      </w:r>
      <w:r w:rsidR="00DD2061" w:rsidRPr="00F038F9">
        <w:rPr>
          <w:rFonts w:ascii="Century Gothic" w:eastAsia="Times New Roman" w:hAnsi="Century Gothic" w:cs="Arial"/>
          <w:sz w:val="20"/>
          <w:szCs w:val="18"/>
        </w:rPr>
        <w:t>accomplish</w:t>
      </w:r>
      <w:r w:rsidR="00672CD6">
        <w:rPr>
          <w:rFonts w:ascii="Century Gothic" w:eastAsia="Times New Roman" w:hAnsi="Century Gothic" w:cs="Arial"/>
          <w:sz w:val="20"/>
          <w:szCs w:val="18"/>
        </w:rPr>
        <w:t xml:space="preserve"> their goals and </w:t>
      </w:r>
      <w:r w:rsidR="00DD2061" w:rsidRPr="00F038F9">
        <w:rPr>
          <w:rFonts w:ascii="Century Gothic" w:eastAsia="Times New Roman" w:hAnsi="Century Gothic" w:cs="Arial"/>
          <w:sz w:val="20"/>
          <w:szCs w:val="18"/>
        </w:rPr>
        <w:t>utilize when they return to their organizations. Presenters should be eager to actively engage with our network leading up to, during, and after the event.</w:t>
      </w:r>
      <w:r w:rsidR="004A1B37" w:rsidRPr="00F038F9">
        <w:rPr>
          <w:rFonts w:ascii="Century Gothic" w:eastAsia="Times New Roman" w:hAnsi="Century Gothic" w:cs="Arial"/>
          <w:sz w:val="20"/>
          <w:szCs w:val="18"/>
        </w:rPr>
        <w:br/>
      </w:r>
    </w:p>
    <w:p w14:paraId="7196EA7B" w14:textId="42E148F3" w:rsidR="002152BF" w:rsidRPr="00F038F9" w:rsidRDefault="002152BF" w:rsidP="002152BF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18"/>
          <w:u w:val="single"/>
        </w:rPr>
      </w:pPr>
      <w:r w:rsidRPr="00F038F9">
        <w:rPr>
          <w:rFonts w:ascii="Century Gothic" w:eastAsia="Times New Roman" w:hAnsi="Century Gothic" w:cs="Arial"/>
          <w:b/>
          <w:sz w:val="20"/>
          <w:szCs w:val="18"/>
          <w:u w:val="single"/>
        </w:rPr>
        <w:t xml:space="preserve">The </w:t>
      </w:r>
      <w:r w:rsidR="009E04EE">
        <w:rPr>
          <w:rFonts w:ascii="Century Gothic" w:eastAsia="Times New Roman" w:hAnsi="Century Gothic" w:cs="Arial"/>
          <w:b/>
          <w:sz w:val="20"/>
          <w:szCs w:val="18"/>
          <w:u w:val="single"/>
        </w:rPr>
        <w:t>20</w:t>
      </w:r>
      <w:r w:rsidR="00B9295E">
        <w:rPr>
          <w:rFonts w:ascii="Century Gothic" w:eastAsia="Times New Roman" w:hAnsi="Century Gothic" w:cs="Arial"/>
          <w:b/>
          <w:sz w:val="20"/>
          <w:szCs w:val="18"/>
          <w:u w:val="single"/>
        </w:rPr>
        <w:t>2</w:t>
      </w:r>
      <w:r w:rsidR="00872AEE">
        <w:rPr>
          <w:rFonts w:ascii="Century Gothic" w:eastAsia="Times New Roman" w:hAnsi="Century Gothic" w:cs="Arial"/>
          <w:b/>
          <w:sz w:val="20"/>
          <w:szCs w:val="18"/>
          <w:u w:val="single"/>
        </w:rPr>
        <w:t>1</w:t>
      </w:r>
      <w:r w:rsidRPr="00F038F9">
        <w:rPr>
          <w:rFonts w:ascii="Century Gothic" w:eastAsia="Times New Roman" w:hAnsi="Century Gothic" w:cs="Arial"/>
          <w:b/>
          <w:sz w:val="20"/>
          <w:szCs w:val="18"/>
          <w:u w:val="single"/>
        </w:rPr>
        <w:t xml:space="preserve"> NCE Summer Leadership Institute</w:t>
      </w:r>
    </w:p>
    <w:p w14:paraId="45AE55B0" w14:textId="6BAF66D2" w:rsidR="002152BF" w:rsidRPr="00F038F9" w:rsidRDefault="00C73472" w:rsidP="002152BF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The </w:t>
      </w:r>
      <w:r w:rsidR="000013F2">
        <w:rPr>
          <w:rFonts w:ascii="Century Gothic" w:eastAsia="Times New Roman" w:hAnsi="Century Gothic" w:cs="Arial"/>
          <w:sz w:val="20"/>
          <w:szCs w:val="18"/>
        </w:rPr>
        <w:t>202</w:t>
      </w:r>
      <w:r w:rsidR="00872AEE">
        <w:rPr>
          <w:rFonts w:ascii="Century Gothic" w:eastAsia="Times New Roman" w:hAnsi="Century Gothic" w:cs="Arial"/>
          <w:sz w:val="20"/>
          <w:szCs w:val="18"/>
        </w:rPr>
        <w:t>1</w:t>
      </w:r>
      <w:r w:rsidR="002152BF" w:rsidRPr="00F038F9">
        <w:rPr>
          <w:rFonts w:ascii="Century Gothic" w:eastAsia="Times New Roman" w:hAnsi="Century Gothic" w:cs="Arial"/>
          <w:sz w:val="20"/>
          <w:szCs w:val="18"/>
        </w:rPr>
        <w:t xml:space="preserve"> NCE Summer Leadership Institute brings together The Arc’s chapter leaders to work through the disability and nonprofit sector’s biggest challenges and engage in substantive discussion</w:t>
      </w:r>
      <w:r w:rsidR="00672CD6">
        <w:rPr>
          <w:rFonts w:ascii="Century Gothic" w:eastAsia="Times New Roman" w:hAnsi="Century Gothic" w:cs="Arial"/>
          <w:sz w:val="20"/>
          <w:szCs w:val="18"/>
        </w:rPr>
        <w:t>s</w:t>
      </w:r>
      <w:r w:rsidR="002152BF" w:rsidRPr="00F038F9">
        <w:rPr>
          <w:rFonts w:ascii="Century Gothic" w:eastAsia="Times New Roman" w:hAnsi="Century Gothic" w:cs="Arial"/>
          <w:sz w:val="20"/>
          <w:szCs w:val="18"/>
        </w:rPr>
        <w:t xml:space="preserve"> and knowledge sharing while networking with leaders at the forefront of disability issues. </w:t>
      </w:r>
      <w:r w:rsidR="00DD2061"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</w:p>
    <w:p w14:paraId="4C1A1515" w14:textId="77777777" w:rsidR="00DD2061" w:rsidRPr="00F038F9" w:rsidRDefault="00DD2061" w:rsidP="002152BF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632C6B69" w14:textId="228F9F03" w:rsidR="00824F8F" w:rsidRPr="00F038F9" w:rsidRDefault="00824F8F" w:rsidP="00824F8F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>
        <w:rPr>
          <w:rFonts w:ascii="Century Gothic" w:eastAsia="Times New Roman" w:hAnsi="Century Gothic" w:cs="Arial"/>
          <w:sz w:val="20"/>
          <w:szCs w:val="18"/>
        </w:rPr>
        <w:t>With over 600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chapters of The Arc in the United States, </w:t>
      </w:r>
      <w:r>
        <w:rPr>
          <w:rFonts w:ascii="Century Gothic" w:eastAsia="Times New Roman" w:hAnsi="Century Gothic" w:cs="Arial"/>
          <w:sz w:val="20"/>
          <w:szCs w:val="18"/>
        </w:rPr>
        <w:t>NCE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  <w:r>
        <w:rPr>
          <w:rFonts w:ascii="Century Gothic" w:eastAsia="Times New Roman" w:hAnsi="Century Gothic" w:cs="Arial"/>
          <w:sz w:val="20"/>
          <w:szCs w:val="18"/>
        </w:rPr>
        <w:t>is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uniquely positioned to identify issues, seek and implement solutions, and raise awareness of the challenges facing people with I/DD as they strive to realize their place as equal participants and valued </w:t>
      </w:r>
      <w:r>
        <w:rPr>
          <w:rFonts w:ascii="Century Gothic" w:eastAsia="Times New Roman" w:hAnsi="Century Gothic" w:cs="Arial"/>
          <w:sz w:val="20"/>
          <w:szCs w:val="18"/>
        </w:rPr>
        <w:t>members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in all aspects of community life. </w:t>
      </w:r>
    </w:p>
    <w:p w14:paraId="1698A6E6" w14:textId="3CBE0B4B" w:rsidR="003152C1" w:rsidRPr="00441F02" w:rsidRDefault="003152C1" w:rsidP="005350A6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22F86A14" w14:textId="24341435" w:rsidR="005350A6" w:rsidRPr="00A70C39" w:rsidRDefault="005350A6" w:rsidP="005350A6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441F02">
        <w:rPr>
          <w:rFonts w:ascii="Century Gothic" w:eastAsia="Times New Roman" w:hAnsi="Century Gothic" w:cs="Arial"/>
          <w:sz w:val="20"/>
          <w:szCs w:val="18"/>
        </w:rPr>
        <w:t xml:space="preserve">While </w:t>
      </w:r>
      <w:r w:rsidR="005F636D" w:rsidRPr="00441F02">
        <w:rPr>
          <w:rFonts w:ascii="Century Gothic" w:eastAsia="Times New Roman" w:hAnsi="Century Gothic" w:cs="Arial"/>
          <w:sz w:val="20"/>
          <w:szCs w:val="18"/>
        </w:rPr>
        <w:t xml:space="preserve">service </w:t>
      </w:r>
      <w:r w:rsidRPr="00441F02">
        <w:rPr>
          <w:rFonts w:ascii="Century Gothic" w:eastAsia="Times New Roman" w:hAnsi="Century Gothic" w:cs="Arial"/>
          <w:sz w:val="20"/>
          <w:szCs w:val="18"/>
        </w:rPr>
        <w:t xml:space="preserve">systems vary across </w:t>
      </w:r>
      <w:r w:rsidR="00C50029" w:rsidRPr="00441F02">
        <w:rPr>
          <w:rFonts w:ascii="Century Gothic" w:eastAsia="Times New Roman" w:hAnsi="Century Gothic" w:cs="Arial"/>
          <w:sz w:val="20"/>
          <w:szCs w:val="18"/>
        </w:rPr>
        <w:t>the country</w:t>
      </w:r>
      <w:r w:rsidRPr="00441F02">
        <w:rPr>
          <w:rFonts w:ascii="Century Gothic" w:eastAsia="Times New Roman" w:hAnsi="Century Gothic" w:cs="Arial"/>
          <w:sz w:val="20"/>
          <w:szCs w:val="18"/>
        </w:rPr>
        <w:t xml:space="preserve">, today’s challenges faced by people with IDD and their families are universal: future planning, community integration, education, housing, employment, self-determination, access to justice, </w:t>
      </w:r>
      <w:r w:rsidRPr="00A70C39">
        <w:rPr>
          <w:rFonts w:ascii="Century Gothic" w:eastAsia="Times New Roman" w:hAnsi="Century Gothic" w:cs="Arial"/>
          <w:sz w:val="20"/>
          <w:szCs w:val="18"/>
        </w:rPr>
        <w:t>advocacy, empowerment of self-advocates, health disparities, and solving the DSP crisis, to name a few.  The Arc has long stood at the forefront of advocacy for the human rights of people with I/DD.</w:t>
      </w:r>
    </w:p>
    <w:p w14:paraId="77B23DCD" w14:textId="77777777" w:rsidR="005F636D" w:rsidRPr="00F038F9" w:rsidRDefault="005F636D" w:rsidP="005350A6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39170659" w14:textId="48A4031B" w:rsidR="005350A6" w:rsidRPr="003E3E5A" w:rsidRDefault="005350A6" w:rsidP="005350A6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Our chapters work diligently to address these challenges, approaching them as opportunities to effectively meet the needs of a diverse, ever-changing, I/DD community. </w:t>
      </w:r>
      <w:r w:rsidR="00B84813">
        <w:rPr>
          <w:rFonts w:ascii="Century Gothic" w:eastAsia="Times New Roman" w:hAnsi="Century Gothic" w:cs="Arial"/>
          <w:sz w:val="20"/>
          <w:szCs w:val="18"/>
        </w:rPr>
        <w:t>Difficult issues that deserve exa</w:t>
      </w:r>
      <w:r w:rsidR="003E3E5A">
        <w:rPr>
          <w:rFonts w:ascii="Century Gothic" w:eastAsia="Times New Roman" w:hAnsi="Century Gothic" w:cs="Arial"/>
          <w:sz w:val="20"/>
          <w:szCs w:val="18"/>
        </w:rPr>
        <w:t>mination include</w:t>
      </w:r>
      <w:r w:rsidR="003E3E5A">
        <w:rPr>
          <w:rFonts w:ascii="Century Gothic" w:eastAsia="Times New Roman" w:hAnsi="Century Gothic" w:cs="Arial"/>
          <w:color w:val="FF0000"/>
          <w:sz w:val="20"/>
          <w:szCs w:val="18"/>
        </w:rPr>
        <w:t>:</w:t>
      </w:r>
    </w:p>
    <w:p w14:paraId="435B49F1" w14:textId="1B896D68" w:rsidR="005350A6" w:rsidRPr="00CA716D" w:rsidRDefault="005350A6" w:rsidP="005350A6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20307294" w14:textId="77777777" w:rsidR="005350A6" w:rsidRPr="00F038F9" w:rsidRDefault="005350A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What are the skills professionals need to support the changing landscape in services and supports?</w:t>
      </w:r>
    </w:p>
    <w:p w14:paraId="7DA84AF0" w14:textId="01B9C45B" w:rsidR="00237256" w:rsidRPr="00F038F9" w:rsidRDefault="0023725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lastRenderedPageBreak/>
        <w:t>How can we protect the “lifeline programs” (e.</w:t>
      </w:r>
      <w:r w:rsidR="00CD31DC" w:rsidRPr="00F038F9">
        <w:rPr>
          <w:rFonts w:ascii="Century Gothic" w:eastAsia="Times New Roman" w:hAnsi="Century Gothic" w:cs="Arial"/>
          <w:sz w:val="20"/>
          <w:szCs w:val="18"/>
        </w:rPr>
        <w:t>g. Medicaid, Affordable Care Act</w:t>
      </w:r>
      <w:r w:rsidRPr="00F038F9">
        <w:rPr>
          <w:rFonts w:ascii="Century Gothic" w:eastAsia="Times New Roman" w:hAnsi="Century Gothic" w:cs="Arial"/>
          <w:sz w:val="20"/>
          <w:szCs w:val="18"/>
        </w:rPr>
        <w:t>, Medicare, SSI and Social Security) from budget cuts and other changes that will hurt people with I/DD and their families?</w:t>
      </w:r>
    </w:p>
    <w:p w14:paraId="3C4FDBB7" w14:textId="77777777" w:rsidR="00237256" w:rsidRPr="00F038F9" w:rsidRDefault="0023725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How can we prevent efforts to weaken civil rights laws, including the Americans with Disabilities Act?</w:t>
      </w:r>
    </w:p>
    <w:p w14:paraId="5EACBF24" w14:textId="77777777" w:rsidR="005350A6" w:rsidRPr="00F038F9" w:rsidRDefault="005350A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How do we effectively </w:t>
      </w:r>
      <w:r w:rsidR="00237256" w:rsidRPr="00F038F9">
        <w:rPr>
          <w:rFonts w:ascii="Century Gothic" w:eastAsia="Times New Roman" w:hAnsi="Century Gothic" w:cs="Arial"/>
          <w:sz w:val="20"/>
          <w:szCs w:val="18"/>
        </w:rPr>
        <w:t xml:space="preserve">identify and </w:t>
      </w:r>
      <w:r w:rsidRPr="00F038F9">
        <w:rPr>
          <w:rFonts w:ascii="Century Gothic" w:eastAsia="Times New Roman" w:hAnsi="Century Gothic" w:cs="Arial"/>
          <w:sz w:val="20"/>
          <w:szCs w:val="18"/>
        </w:rPr>
        <w:t>support emerging leaders and champions?</w:t>
      </w:r>
    </w:p>
    <w:p w14:paraId="242DA2BE" w14:textId="77777777" w:rsidR="005350A6" w:rsidRPr="00F038F9" w:rsidRDefault="005350A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What are some of the cutting-edge promising practices being explored and how can they be replicated?</w:t>
      </w:r>
    </w:p>
    <w:p w14:paraId="05C924A0" w14:textId="77777777" w:rsidR="005350A6" w:rsidRPr="00F038F9" w:rsidRDefault="005350A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What is new in the evidence base about supports and services?</w:t>
      </w:r>
    </w:p>
    <w:p w14:paraId="108EBA30" w14:textId="77777777" w:rsidR="00482CCC" w:rsidRPr="00F038F9" w:rsidRDefault="00482CCC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What does success really look like? For chapters? For people with I/DD? For Families? For other stakeholders?</w:t>
      </w:r>
    </w:p>
    <w:p w14:paraId="4E896F6B" w14:textId="77777777" w:rsidR="005350A6" w:rsidRPr="00F038F9" w:rsidRDefault="005350A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How can our organizations continue to effectively address the issues facing people with I/DD and their families</w:t>
      </w:r>
      <w:r w:rsidR="00CD31DC" w:rsidRPr="00F038F9">
        <w:rPr>
          <w:rFonts w:ascii="Century Gothic" w:eastAsia="Times New Roman" w:hAnsi="Century Gothic" w:cs="Arial"/>
          <w:sz w:val="20"/>
          <w:szCs w:val="18"/>
        </w:rPr>
        <w:t xml:space="preserve"> in diverse communities throughout the country</w:t>
      </w:r>
      <w:r w:rsidRPr="00F038F9">
        <w:rPr>
          <w:rFonts w:ascii="Century Gothic" w:eastAsia="Times New Roman" w:hAnsi="Century Gothic" w:cs="Arial"/>
          <w:sz w:val="20"/>
          <w:szCs w:val="18"/>
        </w:rPr>
        <w:t>?</w:t>
      </w:r>
    </w:p>
    <w:p w14:paraId="09844D9E" w14:textId="77777777" w:rsidR="005350A6" w:rsidRPr="00F038F9" w:rsidRDefault="005350A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What can be done to </w:t>
      </w:r>
      <w:r w:rsidR="004E2A41" w:rsidRPr="00F038F9">
        <w:rPr>
          <w:rFonts w:ascii="Century Gothic" w:eastAsia="Times New Roman" w:hAnsi="Century Gothic" w:cs="Arial"/>
          <w:sz w:val="20"/>
          <w:szCs w:val="18"/>
        </w:rPr>
        <w:t>address the growing concern regarding attracting and retaining DSPs?</w:t>
      </w:r>
    </w:p>
    <w:p w14:paraId="33A24F89" w14:textId="77777777" w:rsidR="005350A6" w:rsidRPr="00F038F9" w:rsidRDefault="005350A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How do we address the intersectionality of disability with other dimensions of diversity (e.g. race, religion, sexual orientation, ethnicity, etc.)?</w:t>
      </w:r>
    </w:p>
    <w:p w14:paraId="74D209E4" w14:textId="77777777" w:rsidR="005350A6" w:rsidRPr="00F038F9" w:rsidRDefault="005350A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How is research informing advocacy, practice, and policy? </w:t>
      </w:r>
    </w:p>
    <w:p w14:paraId="38D268D7" w14:textId="77777777" w:rsidR="00237256" w:rsidRPr="00F038F9" w:rsidRDefault="00237256" w:rsidP="005350A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How can we build a strong online disability rights movement </w:t>
      </w:r>
      <w:r w:rsidR="00B0318B" w:rsidRPr="00F038F9">
        <w:rPr>
          <w:rFonts w:ascii="Century Gothic" w:eastAsia="Times New Roman" w:hAnsi="Century Gothic" w:cs="Arial"/>
          <w:sz w:val="20"/>
          <w:szCs w:val="18"/>
        </w:rPr>
        <w:t>and fully engage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our chapters and their volunteer leaders and staff, and the individuals and families they serve and other cons</w:t>
      </w:r>
      <w:r w:rsidR="00B0318B" w:rsidRPr="00F038F9">
        <w:rPr>
          <w:rFonts w:ascii="Century Gothic" w:eastAsia="Times New Roman" w:hAnsi="Century Gothic" w:cs="Arial"/>
          <w:sz w:val="20"/>
          <w:szCs w:val="18"/>
        </w:rPr>
        <w:t>t</w:t>
      </w:r>
      <w:r w:rsidRPr="00F038F9">
        <w:rPr>
          <w:rFonts w:ascii="Century Gothic" w:eastAsia="Times New Roman" w:hAnsi="Century Gothic" w:cs="Arial"/>
          <w:sz w:val="20"/>
          <w:szCs w:val="18"/>
        </w:rPr>
        <w:t>ituents?</w:t>
      </w:r>
    </w:p>
    <w:p w14:paraId="7B0CC111" w14:textId="77777777" w:rsidR="005350A6" w:rsidRPr="00F038F9" w:rsidRDefault="005350A6" w:rsidP="005350A6">
      <w:pPr>
        <w:pStyle w:val="ListParagraph"/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33579586" w14:textId="74AC73EC" w:rsidR="002152BF" w:rsidRPr="008B7470" w:rsidRDefault="00C50029" w:rsidP="002152BF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4C2E56">
        <w:rPr>
          <w:rFonts w:ascii="Century Gothic" w:eastAsia="Times New Roman" w:hAnsi="Century Gothic" w:cs="Arial"/>
          <w:sz w:val="20"/>
          <w:szCs w:val="18"/>
        </w:rPr>
        <w:t>The</w:t>
      </w:r>
      <w:r w:rsidR="002152BF" w:rsidRPr="004C2E56">
        <w:rPr>
          <w:rFonts w:ascii="Century Gothic" w:eastAsia="Times New Roman" w:hAnsi="Century Gothic" w:cs="Arial"/>
          <w:sz w:val="20"/>
          <w:szCs w:val="18"/>
        </w:rPr>
        <w:t xml:space="preserve">se are just some of the questions we seek to explore this </w:t>
      </w:r>
      <w:r w:rsidR="00C33E52" w:rsidRPr="004C2E56">
        <w:rPr>
          <w:rFonts w:ascii="Century Gothic" w:eastAsia="Times New Roman" w:hAnsi="Century Gothic" w:cs="Arial"/>
          <w:sz w:val="20"/>
          <w:szCs w:val="18"/>
        </w:rPr>
        <w:t xml:space="preserve">July at the </w:t>
      </w:r>
      <w:r w:rsidR="002E02B0" w:rsidRPr="004C2E56">
        <w:rPr>
          <w:rFonts w:ascii="Century Gothic" w:eastAsia="Times New Roman" w:hAnsi="Century Gothic" w:cs="Arial"/>
          <w:sz w:val="20"/>
          <w:szCs w:val="18"/>
        </w:rPr>
        <w:t>2020</w:t>
      </w:r>
      <w:r w:rsidRPr="004C2E56">
        <w:rPr>
          <w:rFonts w:ascii="Century Gothic" w:eastAsia="Times New Roman" w:hAnsi="Century Gothic" w:cs="Arial"/>
          <w:sz w:val="20"/>
          <w:szCs w:val="18"/>
        </w:rPr>
        <w:t xml:space="preserve"> Summer Leadership Institute</w:t>
      </w:r>
      <w:r w:rsidR="00F60D70" w:rsidRPr="004C2E56">
        <w:rPr>
          <w:rFonts w:ascii="Century Gothic" w:eastAsia="Times New Roman" w:hAnsi="Century Gothic" w:cs="Arial"/>
          <w:sz w:val="20"/>
          <w:szCs w:val="18"/>
        </w:rPr>
        <w:t xml:space="preserve"> in </w:t>
      </w:r>
      <w:r w:rsidR="002E02B0" w:rsidRPr="004C2E56">
        <w:rPr>
          <w:rFonts w:ascii="Century Gothic" w:eastAsia="Times New Roman" w:hAnsi="Century Gothic" w:cs="Arial"/>
          <w:sz w:val="20"/>
          <w:szCs w:val="18"/>
        </w:rPr>
        <w:t>Chicago</w:t>
      </w:r>
      <w:r w:rsidR="00F60D70" w:rsidRPr="004C2E56">
        <w:rPr>
          <w:rFonts w:ascii="Century Gothic" w:eastAsia="Times New Roman" w:hAnsi="Century Gothic" w:cs="Arial"/>
          <w:sz w:val="20"/>
          <w:szCs w:val="18"/>
        </w:rPr>
        <w:t xml:space="preserve">, </w:t>
      </w:r>
      <w:r w:rsidR="002E02B0" w:rsidRPr="004C2E56">
        <w:rPr>
          <w:rFonts w:ascii="Century Gothic" w:eastAsia="Times New Roman" w:hAnsi="Century Gothic" w:cs="Arial"/>
          <w:sz w:val="20"/>
          <w:szCs w:val="18"/>
        </w:rPr>
        <w:t>IL</w:t>
      </w:r>
      <w:r w:rsidR="002152BF" w:rsidRPr="008B7470">
        <w:rPr>
          <w:rFonts w:ascii="Century Gothic" w:eastAsia="Times New Roman" w:hAnsi="Century Gothic" w:cs="Arial"/>
          <w:sz w:val="20"/>
          <w:szCs w:val="18"/>
        </w:rPr>
        <w:t>.</w:t>
      </w:r>
      <w:r w:rsidR="003152C1">
        <w:rPr>
          <w:rFonts w:ascii="Century Gothic" w:eastAsia="Times New Roman" w:hAnsi="Century Gothic" w:cs="Arial"/>
          <w:color w:val="FF0000"/>
          <w:sz w:val="20"/>
          <w:szCs w:val="18"/>
        </w:rPr>
        <w:t xml:space="preserve"> </w:t>
      </w:r>
    </w:p>
    <w:p w14:paraId="42100255" w14:textId="77777777" w:rsidR="002152BF" w:rsidRPr="00F038F9" w:rsidRDefault="002152BF" w:rsidP="002152BF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7B3649BF" w14:textId="507D5394" w:rsidR="002152BF" w:rsidRPr="00F038F9" w:rsidRDefault="002152BF" w:rsidP="002152BF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We invite proposals for breakout sessions </w:t>
      </w:r>
      <w:r w:rsidR="00FF0C6F" w:rsidRPr="00F038F9">
        <w:rPr>
          <w:rFonts w:ascii="Century Gothic" w:eastAsia="Times New Roman" w:hAnsi="Century Gothic" w:cs="Arial"/>
          <w:sz w:val="20"/>
          <w:szCs w:val="18"/>
        </w:rPr>
        <w:t xml:space="preserve">of either </w:t>
      </w:r>
      <w:r w:rsidR="007504E3" w:rsidRPr="007504E3">
        <w:rPr>
          <w:rFonts w:ascii="Century Gothic" w:eastAsia="Times New Roman" w:hAnsi="Century Gothic" w:cs="Arial"/>
          <w:sz w:val="20"/>
          <w:szCs w:val="18"/>
          <w:u w:val="single"/>
        </w:rPr>
        <w:t>45 minutes</w:t>
      </w:r>
      <w:r w:rsidR="007504E3">
        <w:rPr>
          <w:rFonts w:ascii="Century Gothic" w:eastAsia="Times New Roman" w:hAnsi="Century Gothic" w:cs="Arial"/>
          <w:sz w:val="20"/>
          <w:szCs w:val="18"/>
        </w:rPr>
        <w:t xml:space="preserve">, </w:t>
      </w:r>
      <w:r w:rsidR="007504E3" w:rsidRPr="007504E3">
        <w:rPr>
          <w:rFonts w:ascii="Century Gothic" w:eastAsia="Times New Roman" w:hAnsi="Century Gothic" w:cs="Arial"/>
          <w:sz w:val="20"/>
          <w:szCs w:val="18"/>
          <w:u w:val="single"/>
        </w:rPr>
        <w:t>60 minutes</w:t>
      </w:r>
      <w:r w:rsidR="007504E3">
        <w:rPr>
          <w:rFonts w:ascii="Century Gothic" w:eastAsia="Times New Roman" w:hAnsi="Century Gothic" w:cs="Arial"/>
          <w:sz w:val="20"/>
          <w:szCs w:val="18"/>
        </w:rPr>
        <w:t xml:space="preserve">, </w:t>
      </w:r>
      <w:r w:rsidR="00FF0C6F" w:rsidRPr="00F038F9">
        <w:rPr>
          <w:rFonts w:ascii="Century Gothic" w:eastAsia="Times New Roman" w:hAnsi="Century Gothic" w:cs="Arial"/>
          <w:sz w:val="20"/>
          <w:szCs w:val="18"/>
          <w:u w:val="single"/>
        </w:rPr>
        <w:t>75 minutes</w:t>
      </w:r>
      <w:r w:rsidR="00C50029" w:rsidRPr="00F038F9">
        <w:rPr>
          <w:rFonts w:ascii="Century Gothic" w:eastAsia="Times New Roman" w:hAnsi="Century Gothic" w:cs="Arial"/>
          <w:sz w:val="20"/>
          <w:szCs w:val="18"/>
        </w:rPr>
        <w:t xml:space="preserve"> or </w:t>
      </w:r>
      <w:r w:rsidR="00FF0C6F" w:rsidRPr="00F038F9">
        <w:rPr>
          <w:rFonts w:ascii="Century Gothic" w:eastAsia="Times New Roman" w:hAnsi="Century Gothic" w:cs="Arial"/>
          <w:sz w:val="20"/>
          <w:szCs w:val="18"/>
          <w:u w:val="single"/>
        </w:rPr>
        <w:t>90 minutes</w:t>
      </w:r>
      <w:r w:rsidR="00FF0C6F"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from community leaders, researchers, professional providers, and policy advocates addressing one (or more) of the following </w:t>
      </w:r>
      <w:r w:rsidR="007504E3">
        <w:rPr>
          <w:rFonts w:ascii="Century Gothic" w:eastAsia="Times New Roman" w:hAnsi="Century Gothic" w:cs="Arial"/>
          <w:sz w:val="20"/>
          <w:szCs w:val="18"/>
        </w:rPr>
        <w:t>themes</w:t>
      </w:r>
      <w:r w:rsidRPr="00F038F9">
        <w:rPr>
          <w:rFonts w:ascii="Century Gothic" w:eastAsia="Times New Roman" w:hAnsi="Century Gothic" w:cs="Arial"/>
          <w:sz w:val="20"/>
          <w:szCs w:val="18"/>
        </w:rPr>
        <w:t>:</w:t>
      </w:r>
    </w:p>
    <w:p w14:paraId="6CB8208A" w14:textId="77777777" w:rsidR="002152BF" w:rsidRPr="00F038F9" w:rsidRDefault="002152BF" w:rsidP="002152BF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</w:p>
    <w:p w14:paraId="46D99960" w14:textId="41D2C2CA" w:rsidR="003152C1" w:rsidRPr="00F038F9" w:rsidRDefault="00927301" w:rsidP="00702891">
      <w:pPr>
        <w:spacing w:after="240" w:line="240" w:lineRule="auto"/>
        <w:rPr>
          <w:rFonts w:ascii="Century Gothic" w:hAnsi="Century Gothic"/>
          <w:b/>
          <w:sz w:val="20"/>
          <w:szCs w:val="18"/>
        </w:rPr>
      </w:pPr>
      <w:r w:rsidRPr="00F038F9">
        <w:rPr>
          <w:rFonts w:ascii="Century Gothic" w:hAnsi="Century Gothic"/>
          <w:b/>
          <w:color w:val="ED7D31" w:themeColor="accent2"/>
          <w:sz w:val="20"/>
          <w:szCs w:val="18"/>
        </w:rPr>
        <w:t xml:space="preserve">SESSION </w:t>
      </w:r>
      <w:r w:rsidR="00BC3319" w:rsidRPr="00F038F9">
        <w:rPr>
          <w:rFonts w:ascii="Century Gothic" w:hAnsi="Century Gothic"/>
          <w:b/>
          <w:color w:val="ED7D31" w:themeColor="accent2"/>
          <w:sz w:val="20"/>
          <w:szCs w:val="18"/>
        </w:rPr>
        <w:t xml:space="preserve">THEMES </w:t>
      </w:r>
    </w:p>
    <w:p w14:paraId="3FC30408" w14:textId="77777777" w:rsidR="00E45AEE" w:rsidRDefault="00CA1040" w:rsidP="0010031E">
      <w:pPr>
        <w:spacing w:after="240" w:line="240" w:lineRule="auto"/>
        <w:rPr>
          <w:rFonts w:ascii="Century Gothic" w:hAnsi="Century Gothic"/>
          <w:b/>
          <w:sz w:val="20"/>
          <w:szCs w:val="18"/>
        </w:rPr>
      </w:pPr>
      <w:r w:rsidRPr="00F038F9">
        <w:rPr>
          <w:rFonts w:ascii="Century Gothic" w:hAnsi="Century Gothic"/>
          <w:b/>
          <w:sz w:val="20"/>
          <w:szCs w:val="18"/>
        </w:rPr>
        <w:t>Theme 1</w:t>
      </w:r>
      <w:r w:rsidR="00182A25" w:rsidRPr="00F038F9">
        <w:rPr>
          <w:rFonts w:ascii="Century Gothic" w:hAnsi="Century Gothic"/>
          <w:b/>
          <w:sz w:val="20"/>
          <w:szCs w:val="18"/>
        </w:rPr>
        <w:t xml:space="preserve">:  </w:t>
      </w:r>
      <w:r w:rsidR="0010031E" w:rsidRPr="00F038F9">
        <w:rPr>
          <w:rFonts w:ascii="Century Gothic" w:hAnsi="Century Gothic"/>
          <w:b/>
          <w:sz w:val="20"/>
          <w:szCs w:val="18"/>
        </w:rPr>
        <w:t>Program Innovations</w:t>
      </w:r>
    </w:p>
    <w:p w14:paraId="09BF40D7" w14:textId="77777777" w:rsidR="00E45AEE" w:rsidRDefault="0010031E" w:rsidP="0010031E">
      <w:p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New developments and best practices in </w:t>
      </w:r>
      <w:proofErr w:type="gramStart"/>
      <w:r w:rsidRPr="00F038F9">
        <w:rPr>
          <w:rFonts w:ascii="Century Gothic" w:eastAsia="Times New Roman" w:hAnsi="Century Gothic" w:cs="Arial"/>
          <w:sz w:val="20"/>
          <w:szCs w:val="18"/>
        </w:rPr>
        <w:t>supports</w:t>
      </w:r>
      <w:proofErr w:type="gramEnd"/>
      <w:r w:rsidRPr="00F038F9">
        <w:rPr>
          <w:rFonts w:ascii="Century Gothic" w:eastAsia="Times New Roman" w:hAnsi="Century Gothic" w:cs="Arial"/>
          <w:sz w:val="20"/>
          <w:szCs w:val="18"/>
        </w:rPr>
        <w:t xml:space="preserve"> and services to peo</w:t>
      </w:r>
      <w:r w:rsidR="00CA1040" w:rsidRPr="00F038F9">
        <w:rPr>
          <w:rFonts w:ascii="Century Gothic" w:eastAsia="Times New Roman" w:hAnsi="Century Gothic" w:cs="Arial"/>
          <w:sz w:val="20"/>
          <w:szCs w:val="18"/>
        </w:rPr>
        <w:t>ple with I/DD.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</w:p>
    <w:p w14:paraId="0B6B1B04" w14:textId="49C8B445" w:rsidR="0010031E" w:rsidRPr="00E45AEE" w:rsidRDefault="00CA1040" w:rsidP="0010031E">
      <w:pPr>
        <w:spacing w:after="240" w:line="240" w:lineRule="auto"/>
        <w:rPr>
          <w:rFonts w:ascii="Century Gothic" w:hAnsi="Century Gothic"/>
          <w:b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Topic Areas</w:t>
      </w:r>
      <w:r w:rsidR="004613DE" w:rsidRPr="00F038F9">
        <w:rPr>
          <w:rFonts w:ascii="Century Gothic" w:eastAsia="Times New Roman" w:hAnsi="Century Gothic" w:cs="Arial"/>
          <w:sz w:val="20"/>
          <w:szCs w:val="18"/>
        </w:rPr>
        <w:t xml:space="preserve"> Include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: </w:t>
      </w:r>
      <w:r w:rsidR="00E45AEE" w:rsidRPr="00F038F9">
        <w:rPr>
          <w:rFonts w:ascii="Century Gothic" w:eastAsia="Times New Roman" w:hAnsi="Century Gothic" w:cs="Arial"/>
          <w:sz w:val="20"/>
          <w:szCs w:val="18"/>
        </w:rPr>
        <w:t xml:space="preserve">Access to Justice; Art &amp; Culture; </w:t>
      </w:r>
      <w:r w:rsidR="003A77E7" w:rsidRPr="00F038F9">
        <w:rPr>
          <w:rFonts w:ascii="Century Gothic" w:eastAsia="Times New Roman" w:hAnsi="Century Gothic" w:cs="Arial"/>
          <w:sz w:val="20"/>
          <w:szCs w:val="18"/>
        </w:rPr>
        <w:t xml:space="preserve">Behavior Supports &amp; Mental Health; </w:t>
      </w:r>
      <w:r w:rsidR="00E45AEE" w:rsidRPr="00F038F9">
        <w:rPr>
          <w:rFonts w:ascii="Century Gothic" w:eastAsia="Times New Roman" w:hAnsi="Century Gothic" w:cs="Arial"/>
          <w:sz w:val="20"/>
          <w:szCs w:val="18"/>
        </w:rPr>
        <w:t xml:space="preserve">Community </w:t>
      </w:r>
      <w:r w:rsidR="00E45AEE">
        <w:rPr>
          <w:rFonts w:ascii="Century Gothic" w:eastAsia="Times New Roman" w:hAnsi="Century Gothic" w:cs="Arial"/>
          <w:sz w:val="20"/>
          <w:szCs w:val="18"/>
        </w:rPr>
        <w:t>inclusion</w:t>
      </w:r>
      <w:r w:rsidR="00E45AEE" w:rsidRPr="00F038F9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7C588B" w:rsidRPr="00F038F9">
        <w:rPr>
          <w:rFonts w:ascii="Century Gothic" w:eastAsia="Times New Roman" w:hAnsi="Century Gothic" w:cs="Arial"/>
          <w:sz w:val="20"/>
          <w:szCs w:val="18"/>
        </w:rPr>
        <w:t>Decision-Making Supports</w:t>
      </w:r>
      <w:r w:rsidR="007C588B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10031E" w:rsidRPr="00F038F9">
        <w:rPr>
          <w:rFonts w:ascii="Century Gothic" w:eastAsia="Times New Roman" w:hAnsi="Century Gothic" w:cs="Arial"/>
          <w:sz w:val="20"/>
          <w:szCs w:val="18"/>
        </w:rPr>
        <w:t xml:space="preserve">Education; Employment; </w:t>
      </w:r>
      <w:r w:rsidR="001F5A6B" w:rsidRPr="00F038F9">
        <w:rPr>
          <w:rFonts w:ascii="Century Gothic" w:eastAsia="Times New Roman" w:hAnsi="Century Gothic" w:cs="Arial"/>
          <w:sz w:val="20"/>
          <w:szCs w:val="18"/>
        </w:rPr>
        <w:t>Future Planning</w:t>
      </w:r>
      <w:r w:rsidR="001F5A6B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7C588B" w:rsidRPr="00F038F9">
        <w:rPr>
          <w:rFonts w:ascii="Century Gothic" w:eastAsia="Times New Roman" w:hAnsi="Century Gothic" w:cs="Arial"/>
          <w:sz w:val="20"/>
          <w:szCs w:val="18"/>
        </w:rPr>
        <w:t>Guardianship and Autonomy</w:t>
      </w:r>
      <w:r w:rsidR="007C588B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10031E" w:rsidRPr="00F038F9">
        <w:rPr>
          <w:rFonts w:ascii="Century Gothic" w:eastAsia="Times New Roman" w:hAnsi="Century Gothic" w:cs="Arial"/>
          <w:sz w:val="20"/>
          <w:szCs w:val="18"/>
        </w:rPr>
        <w:t>Health</w:t>
      </w:r>
      <w:r w:rsidRPr="00F038F9">
        <w:rPr>
          <w:rFonts w:ascii="Century Gothic" w:eastAsia="Times New Roman" w:hAnsi="Century Gothic" w:cs="Arial"/>
          <w:sz w:val="20"/>
          <w:szCs w:val="18"/>
        </w:rPr>
        <w:t>, Wellness</w:t>
      </w:r>
      <w:r w:rsidR="006232FD">
        <w:rPr>
          <w:rFonts w:ascii="Century Gothic" w:eastAsia="Times New Roman" w:hAnsi="Century Gothic" w:cs="Arial"/>
          <w:sz w:val="20"/>
          <w:szCs w:val="18"/>
        </w:rPr>
        <w:t xml:space="preserve"> &amp; </w:t>
      </w:r>
      <w:r w:rsidRPr="00F038F9">
        <w:rPr>
          <w:rFonts w:ascii="Century Gothic" w:eastAsia="Times New Roman" w:hAnsi="Century Gothic" w:cs="Arial"/>
          <w:sz w:val="20"/>
          <w:szCs w:val="18"/>
        </w:rPr>
        <w:t>Recreation</w:t>
      </w:r>
      <w:r w:rsidR="0010031E" w:rsidRPr="00B5790A">
        <w:rPr>
          <w:rFonts w:ascii="Century Gothic" w:eastAsia="Times New Roman" w:hAnsi="Century Gothic" w:cs="Arial"/>
          <w:strike/>
          <w:sz w:val="20"/>
          <w:szCs w:val="18"/>
        </w:rPr>
        <w:t>;</w:t>
      </w:r>
      <w:r w:rsidR="0010031E" w:rsidRPr="00F038F9">
        <w:rPr>
          <w:rFonts w:ascii="Century Gothic" w:eastAsia="Times New Roman" w:hAnsi="Century Gothic" w:cs="Arial"/>
          <w:sz w:val="20"/>
          <w:szCs w:val="18"/>
        </w:rPr>
        <w:t xml:space="preserve"> Housing; Technology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1F5A6B" w:rsidRPr="00F038F9">
        <w:rPr>
          <w:rFonts w:ascii="Century Gothic" w:eastAsia="Times New Roman" w:hAnsi="Century Gothic" w:cs="Arial"/>
          <w:sz w:val="20"/>
          <w:szCs w:val="18"/>
        </w:rPr>
        <w:t>Transition</w:t>
      </w:r>
      <w:r w:rsidR="001F5A6B">
        <w:rPr>
          <w:rFonts w:ascii="Century Gothic" w:eastAsia="Times New Roman" w:hAnsi="Century Gothic" w:cs="Arial"/>
          <w:sz w:val="20"/>
          <w:szCs w:val="18"/>
        </w:rPr>
        <w:t>;</w:t>
      </w:r>
      <w:r w:rsidR="001F5A6B"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="007C588B">
        <w:rPr>
          <w:rFonts w:ascii="Century Gothic" w:eastAsia="Times New Roman" w:hAnsi="Century Gothic" w:cs="Arial"/>
          <w:sz w:val="20"/>
          <w:szCs w:val="18"/>
        </w:rPr>
        <w:t xml:space="preserve">and </w:t>
      </w:r>
      <w:r w:rsidRPr="00F038F9">
        <w:rPr>
          <w:rFonts w:ascii="Century Gothic" w:eastAsia="Times New Roman" w:hAnsi="Century Gothic" w:cs="Arial"/>
          <w:sz w:val="20"/>
          <w:szCs w:val="18"/>
        </w:rPr>
        <w:t>Transportation</w:t>
      </w:r>
    </w:p>
    <w:p w14:paraId="26F82D50" w14:textId="7E1A0634" w:rsidR="0010031E" w:rsidRPr="00F038F9" w:rsidRDefault="00927301" w:rsidP="00702891">
      <w:pPr>
        <w:spacing w:after="240" w:line="240" w:lineRule="auto"/>
        <w:rPr>
          <w:rFonts w:ascii="Century Gothic" w:hAnsi="Century Gothic"/>
          <w:b/>
          <w:sz w:val="20"/>
          <w:szCs w:val="18"/>
        </w:rPr>
      </w:pPr>
      <w:r w:rsidRPr="00F038F9">
        <w:rPr>
          <w:rFonts w:ascii="Century Gothic" w:hAnsi="Century Gothic"/>
          <w:b/>
          <w:sz w:val="20"/>
          <w:szCs w:val="18"/>
        </w:rPr>
        <w:t>Theme</w:t>
      </w:r>
      <w:r w:rsidR="00182A25" w:rsidRPr="00F038F9">
        <w:rPr>
          <w:rFonts w:ascii="Century Gothic" w:hAnsi="Century Gothic"/>
          <w:b/>
          <w:sz w:val="20"/>
          <w:szCs w:val="18"/>
        </w:rPr>
        <w:t xml:space="preserve"> 2:  </w:t>
      </w:r>
      <w:r w:rsidR="0010031E" w:rsidRPr="00F038F9">
        <w:rPr>
          <w:rFonts w:ascii="Century Gothic" w:hAnsi="Century Gothic"/>
          <w:b/>
          <w:sz w:val="20"/>
          <w:szCs w:val="18"/>
        </w:rPr>
        <w:t>Personal, Professional and Organizational Development</w:t>
      </w:r>
    </w:p>
    <w:p w14:paraId="19EF2D22" w14:textId="4A9F72AE" w:rsidR="0010031E" w:rsidRPr="006232FD" w:rsidRDefault="0010031E" w:rsidP="0010031E">
      <w:p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New developments and best practices in </w:t>
      </w:r>
      <w:r w:rsidR="00B5790A">
        <w:rPr>
          <w:rFonts w:ascii="Century Gothic" w:eastAsia="Times New Roman" w:hAnsi="Century Gothic" w:cs="Arial"/>
          <w:sz w:val="20"/>
          <w:szCs w:val="18"/>
        </w:rPr>
        <w:t xml:space="preserve">board and 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staff skill building and building strong organizational systems for success. </w:t>
      </w:r>
    </w:p>
    <w:p w14:paraId="07A32761" w14:textId="59677B96" w:rsidR="0010031E" w:rsidRPr="006232FD" w:rsidRDefault="00CA1040" w:rsidP="0010031E">
      <w:pPr>
        <w:spacing w:after="240" w:line="240" w:lineRule="auto"/>
        <w:rPr>
          <w:rFonts w:ascii="Century Gothic" w:eastAsia="Times New Roman" w:hAnsi="Century Gothic" w:cs="Arial"/>
          <w:i/>
          <w:sz w:val="20"/>
          <w:szCs w:val="18"/>
        </w:rPr>
      </w:pPr>
      <w:r w:rsidRPr="006232FD">
        <w:rPr>
          <w:rFonts w:ascii="Century Gothic" w:eastAsia="Times New Roman" w:hAnsi="Century Gothic" w:cs="Arial"/>
          <w:sz w:val="20"/>
          <w:szCs w:val="18"/>
        </w:rPr>
        <w:t>Topic Areas</w:t>
      </w:r>
      <w:r w:rsidR="004613DE" w:rsidRPr="006232FD">
        <w:rPr>
          <w:rFonts w:ascii="Century Gothic" w:eastAsia="Times New Roman" w:hAnsi="Century Gothic" w:cs="Arial"/>
          <w:sz w:val="20"/>
          <w:szCs w:val="18"/>
        </w:rPr>
        <w:t xml:space="preserve"> Include</w:t>
      </w:r>
      <w:r w:rsidRPr="006232FD">
        <w:rPr>
          <w:rFonts w:ascii="Century Gothic" w:eastAsia="Times New Roman" w:hAnsi="Century Gothic" w:cs="Arial"/>
          <w:sz w:val="20"/>
          <w:szCs w:val="18"/>
        </w:rPr>
        <w:t xml:space="preserve">: </w:t>
      </w:r>
      <w:r w:rsidR="0040795A" w:rsidRPr="006232FD">
        <w:rPr>
          <w:rFonts w:ascii="Century Gothic" w:eastAsia="Times New Roman" w:hAnsi="Century Gothic" w:cs="Arial"/>
          <w:sz w:val="20"/>
          <w:szCs w:val="18"/>
        </w:rPr>
        <w:t xml:space="preserve">Access, Equity, and Inclusion; </w:t>
      </w:r>
      <w:r w:rsidR="007C588B" w:rsidRPr="006232FD">
        <w:rPr>
          <w:rFonts w:ascii="Century Gothic" w:eastAsia="Times New Roman" w:hAnsi="Century Gothic" w:cs="Arial"/>
          <w:sz w:val="20"/>
          <w:szCs w:val="18"/>
        </w:rPr>
        <w:t xml:space="preserve">Chapter Membership; </w:t>
      </w:r>
      <w:r w:rsidR="0010031E" w:rsidRPr="006232FD">
        <w:rPr>
          <w:rFonts w:ascii="Century Gothic" w:eastAsia="Times New Roman" w:hAnsi="Century Gothic" w:cs="Arial"/>
          <w:sz w:val="20"/>
          <w:szCs w:val="18"/>
        </w:rPr>
        <w:t>Fundraising/Development</w:t>
      </w:r>
      <w:r w:rsidR="0010031E" w:rsidRPr="006232FD">
        <w:rPr>
          <w:rFonts w:ascii="Century Gothic" w:eastAsia="Times New Roman" w:hAnsi="Century Gothic" w:cs="Arial"/>
          <w:i/>
          <w:sz w:val="20"/>
          <w:szCs w:val="18"/>
        </w:rPr>
        <w:t xml:space="preserve">; </w:t>
      </w:r>
      <w:r w:rsidR="0010031E" w:rsidRPr="006232FD">
        <w:rPr>
          <w:rFonts w:ascii="Century Gothic" w:eastAsia="Times New Roman" w:hAnsi="Century Gothic" w:cs="Arial"/>
          <w:sz w:val="20"/>
          <w:szCs w:val="18"/>
        </w:rPr>
        <w:t>Governance</w:t>
      </w:r>
      <w:proofErr w:type="gramStart"/>
      <w:r w:rsidR="0010031E" w:rsidRPr="006232FD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40795A" w:rsidRPr="006232FD">
        <w:rPr>
          <w:rFonts w:ascii="Century Gothic" w:eastAsia="Times New Roman" w:hAnsi="Century Gothic" w:cs="Arial"/>
          <w:sz w:val="20"/>
          <w:szCs w:val="18"/>
        </w:rPr>
        <w:t>;</w:t>
      </w:r>
      <w:proofErr w:type="gramEnd"/>
      <w:r w:rsidR="0040795A" w:rsidRPr="006232FD">
        <w:rPr>
          <w:rFonts w:ascii="Century Gothic" w:eastAsia="Times New Roman" w:hAnsi="Century Gothic" w:cs="Arial"/>
          <w:sz w:val="20"/>
          <w:szCs w:val="18"/>
        </w:rPr>
        <w:t xml:space="preserve"> Internal Communications; </w:t>
      </w:r>
      <w:r w:rsidR="0010031E" w:rsidRPr="006232FD">
        <w:rPr>
          <w:rFonts w:ascii="Century Gothic" w:eastAsia="Times New Roman" w:hAnsi="Century Gothic" w:cs="Arial"/>
          <w:sz w:val="20"/>
          <w:szCs w:val="18"/>
        </w:rPr>
        <w:t>Organizational Development</w:t>
      </w:r>
      <w:r w:rsidR="0040795A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526E30">
        <w:rPr>
          <w:rFonts w:ascii="Century Gothic" w:eastAsia="Times New Roman" w:hAnsi="Century Gothic" w:cs="Arial"/>
          <w:sz w:val="20"/>
          <w:szCs w:val="18"/>
        </w:rPr>
        <w:t>Social</w:t>
      </w:r>
      <w:r w:rsidRPr="006232FD">
        <w:rPr>
          <w:rFonts w:ascii="Century Gothic" w:eastAsia="Times New Roman" w:hAnsi="Century Gothic" w:cs="Arial"/>
          <w:sz w:val="20"/>
          <w:szCs w:val="18"/>
        </w:rPr>
        <w:t xml:space="preserve"> Media</w:t>
      </w:r>
      <w:r w:rsidR="00182A25" w:rsidRPr="006232FD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Pr="006232FD">
        <w:rPr>
          <w:rFonts w:ascii="Century Gothic" w:eastAsia="Times New Roman" w:hAnsi="Century Gothic" w:cs="Arial"/>
          <w:sz w:val="20"/>
          <w:szCs w:val="18"/>
        </w:rPr>
        <w:t>Training and Leadership Development</w:t>
      </w:r>
    </w:p>
    <w:p w14:paraId="192A664B" w14:textId="77777777" w:rsidR="0010031E" w:rsidRPr="00F038F9" w:rsidRDefault="00927301" w:rsidP="00702891">
      <w:pPr>
        <w:spacing w:after="240" w:line="240" w:lineRule="auto"/>
        <w:rPr>
          <w:rFonts w:ascii="Century Gothic" w:hAnsi="Century Gothic"/>
          <w:b/>
          <w:sz w:val="20"/>
          <w:szCs w:val="18"/>
        </w:rPr>
      </w:pPr>
      <w:r w:rsidRPr="00F038F9">
        <w:rPr>
          <w:rFonts w:ascii="Century Gothic" w:hAnsi="Century Gothic"/>
          <w:b/>
          <w:sz w:val="20"/>
          <w:szCs w:val="18"/>
        </w:rPr>
        <w:t>Theme</w:t>
      </w:r>
      <w:r w:rsidR="00182A25" w:rsidRPr="00F038F9">
        <w:rPr>
          <w:rFonts w:ascii="Century Gothic" w:hAnsi="Century Gothic"/>
          <w:b/>
          <w:sz w:val="20"/>
          <w:szCs w:val="18"/>
        </w:rPr>
        <w:t xml:space="preserve"> 3:  </w:t>
      </w:r>
      <w:r w:rsidR="0010031E" w:rsidRPr="00F038F9">
        <w:rPr>
          <w:rFonts w:ascii="Century Gothic" w:hAnsi="Century Gothic"/>
          <w:b/>
          <w:sz w:val="20"/>
          <w:szCs w:val="18"/>
        </w:rPr>
        <w:t>Public Policy</w:t>
      </w:r>
    </w:p>
    <w:p w14:paraId="0AA30B9D" w14:textId="77777777" w:rsidR="00182A25" w:rsidRPr="00F038F9" w:rsidRDefault="00182A25" w:rsidP="00182A25">
      <w:pPr>
        <w:spacing w:after="240" w:line="240" w:lineRule="auto"/>
        <w:rPr>
          <w:rFonts w:ascii="Century Gothic" w:eastAsia="Times New Roman" w:hAnsi="Century Gothic" w:cs="Arial"/>
          <w:i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Federal and state policies affecting people with I/DD including but not limited to: </w:t>
      </w:r>
    </w:p>
    <w:p w14:paraId="2C013AA3" w14:textId="3EDDD30B" w:rsidR="00182A25" w:rsidRPr="009D1F9B" w:rsidRDefault="00CA1040" w:rsidP="00182A25">
      <w:pPr>
        <w:spacing w:after="240" w:line="240" w:lineRule="auto"/>
        <w:rPr>
          <w:rFonts w:ascii="Century Gothic" w:hAnsi="Century Gothic"/>
          <w:b/>
          <w:color w:val="FF0000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lastRenderedPageBreak/>
        <w:t>Topic Areas</w:t>
      </w:r>
      <w:r w:rsidR="004613DE" w:rsidRPr="00F038F9">
        <w:rPr>
          <w:rFonts w:ascii="Century Gothic" w:eastAsia="Times New Roman" w:hAnsi="Century Gothic" w:cs="Arial"/>
          <w:sz w:val="20"/>
          <w:szCs w:val="18"/>
        </w:rPr>
        <w:t xml:space="preserve"> Include</w:t>
      </w:r>
      <w:r w:rsidR="009E0E08">
        <w:rPr>
          <w:rFonts w:ascii="Century Gothic" w:eastAsia="Times New Roman" w:hAnsi="Century Gothic" w:cs="Arial"/>
          <w:sz w:val="20"/>
          <w:szCs w:val="18"/>
        </w:rPr>
        <w:t xml:space="preserve">: </w:t>
      </w:r>
      <w:r w:rsidR="00526E30" w:rsidRPr="00F038F9">
        <w:rPr>
          <w:rFonts w:ascii="Century Gothic" w:eastAsia="Times New Roman" w:hAnsi="Century Gothic" w:cs="Arial"/>
          <w:i/>
          <w:sz w:val="20"/>
          <w:szCs w:val="18"/>
        </w:rPr>
        <w:t xml:space="preserve"> </w:t>
      </w:r>
      <w:r w:rsidR="00526E30" w:rsidRPr="00F038F9">
        <w:rPr>
          <w:rFonts w:ascii="Century Gothic" w:eastAsia="Times New Roman" w:hAnsi="Century Gothic" w:cs="Arial"/>
          <w:sz w:val="20"/>
          <w:szCs w:val="18"/>
        </w:rPr>
        <w:t>ABLE Accounts;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="006232FD" w:rsidRPr="00F038F9">
        <w:rPr>
          <w:rFonts w:ascii="Century Gothic" w:eastAsia="Times New Roman" w:hAnsi="Century Gothic" w:cs="Arial"/>
          <w:sz w:val="20"/>
          <w:szCs w:val="18"/>
        </w:rPr>
        <w:t>Growing our Movement of Advocates</w:t>
      </w:r>
      <w:r w:rsidR="006232FD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9D7476" w:rsidRPr="00F038F9">
        <w:rPr>
          <w:rFonts w:ascii="Century Gothic" w:eastAsia="Times New Roman" w:hAnsi="Century Gothic" w:cs="Arial"/>
          <w:sz w:val="20"/>
          <w:szCs w:val="18"/>
        </w:rPr>
        <w:t xml:space="preserve">the Impact of “disability vote” on </w:t>
      </w:r>
      <w:r w:rsidR="009D7476">
        <w:rPr>
          <w:rFonts w:ascii="Century Gothic" w:eastAsia="Times New Roman" w:hAnsi="Century Gothic" w:cs="Arial"/>
          <w:sz w:val="20"/>
          <w:szCs w:val="18"/>
        </w:rPr>
        <w:t xml:space="preserve">local and federal election; </w:t>
      </w:r>
      <w:r w:rsidR="00526E30" w:rsidRPr="00F038F9">
        <w:rPr>
          <w:rFonts w:ascii="Century Gothic" w:eastAsia="Times New Roman" w:hAnsi="Century Gothic" w:cs="Arial"/>
          <w:sz w:val="20"/>
          <w:szCs w:val="18"/>
        </w:rPr>
        <w:t>Managed Care for Long Term Services and Supports;</w:t>
      </w:r>
      <w:r w:rsidR="00526E30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="006C5F2E" w:rsidRPr="00F038F9">
        <w:rPr>
          <w:rFonts w:ascii="Century Gothic" w:eastAsia="Times New Roman" w:hAnsi="Century Gothic" w:cs="Arial"/>
          <w:sz w:val="20"/>
          <w:szCs w:val="18"/>
        </w:rPr>
        <w:t xml:space="preserve">Proposed reforms to the Lifeline programs; </w:t>
      </w:r>
      <w:r w:rsidR="009D7476">
        <w:rPr>
          <w:rFonts w:ascii="Century Gothic" w:eastAsia="Times New Roman" w:hAnsi="Century Gothic" w:cs="Arial"/>
          <w:sz w:val="20"/>
          <w:szCs w:val="18"/>
        </w:rPr>
        <w:t xml:space="preserve">and </w:t>
      </w:r>
      <w:r w:rsidR="006C5F2E" w:rsidRPr="00F038F9">
        <w:rPr>
          <w:rFonts w:ascii="Century Gothic" w:eastAsia="Times New Roman" w:hAnsi="Century Gothic" w:cs="Arial"/>
          <w:sz w:val="20"/>
          <w:szCs w:val="18"/>
        </w:rPr>
        <w:t xml:space="preserve">Progress in implementation of the </w:t>
      </w:r>
      <w:r w:rsidR="00182A25" w:rsidRPr="00F038F9">
        <w:rPr>
          <w:rFonts w:ascii="Century Gothic" w:eastAsia="Times New Roman" w:hAnsi="Century Gothic" w:cs="Arial"/>
          <w:sz w:val="20"/>
          <w:szCs w:val="18"/>
        </w:rPr>
        <w:t>HCBS Final Rule Successful CMS/WIOA transitions</w:t>
      </w:r>
    </w:p>
    <w:p w14:paraId="46334652" w14:textId="77777777" w:rsidR="0010031E" w:rsidRPr="00F038F9" w:rsidRDefault="00927301" w:rsidP="00702891">
      <w:pPr>
        <w:spacing w:after="240" w:line="240" w:lineRule="auto"/>
        <w:rPr>
          <w:rFonts w:ascii="Century Gothic" w:hAnsi="Century Gothic"/>
          <w:b/>
          <w:sz w:val="20"/>
          <w:szCs w:val="18"/>
        </w:rPr>
      </w:pPr>
      <w:r w:rsidRPr="00F038F9">
        <w:rPr>
          <w:rFonts w:ascii="Century Gothic" w:hAnsi="Century Gothic"/>
          <w:b/>
          <w:sz w:val="20"/>
          <w:szCs w:val="18"/>
        </w:rPr>
        <w:t xml:space="preserve">Theme </w:t>
      </w:r>
      <w:r w:rsidR="00182A25" w:rsidRPr="00F038F9">
        <w:rPr>
          <w:rFonts w:ascii="Century Gothic" w:hAnsi="Century Gothic"/>
          <w:b/>
          <w:sz w:val="20"/>
          <w:szCs w:val="18"/>
        </w:rPr>
        <w:t xml:space="preserve">4:  </w:t>
      </w:r>
      <w:r w:rsidR="0010031E" w:rsidRPr="00F038F9">
        <w:rPr>
          <w:rFonts w:ascii="Century Gothic" w:hAnsi="Century Gothic"/>
          <w:b/>
          <w:sz w:val="20"/>
          <w:szCs w:val="18"/>
        </w:rPr>
        <w:t>Grassroots Advocacy / Self Advocacy</w:t>
      </w:r>
    </w:p>
    <w:p w14:paraId="381DA017" w14:textId="77777777" w:rsidR="00182A25" w:rsidRPr="00F038F9" w:rsidRDefault="00182A25" w:rsidP="00182A25">
      <w:pPr>
        <w:spacing w:after="240" w:line="240" w:lineRule="auto"/>
        <w:rPr>
          <w:rFonts w:ascii="Century Gothic" w:hAnsi="Century Gothic"/>
          <w:sz w:val="20"/>
          <w:szCs w:val="18"/>
        </w:rPr>
      </w:pPr>
      <w:r w:rsidRPr="00F038F9">
        <w:rPr>
          <w:rFonts w:ascii="Century Gothic" w:hAnsi="Century Gothic"/>
          <w:sz w:val="20"/>
          <w:szCs w:val="18"/>
        </w:rPr>
        <w:t xml:space="preserve">Effective strategies for engaging the </w:t>
      </w:r>
      <w:r w:rsidR="0012592D" w:rsidRPr="00F038F9">
        <w:rPr>
          <w:rFonts w:ascii="Century Gothic" w:hAnsi="Century Gothic"/>
          <w:sz w:val="20"/>
          <w:szCs w:val="18"/>
        </w:rPr>
        <w:t xml:space="preserve">I/DD community and the </w:t>
      </w:r>
      <w:r w:rsidRPr="00F038F9">
        <w:rPr>
          <w:rFonts w:ascii="Century Gothic" w:hAnsi="Century Gothic"/>
          <w:sz w:val="20"/>
          <w:szCs w:val="18"/>
        </w:rPr>
        <w:t xml:space="preserve">public in holding local, state and federal governments accountable; examples can be in: </w:t>
      </w:r>
    </w:p>
    <w:p w14:paraId="2DD62C3E" w14:textId="1EB10374" w:rsidR="00C97536" w:rsidRPr="00330A10" w:rsidRDefault="00CA1040" w:rsidP="00182A25">
      <w:pPr>
        <w:spacing w:after="240" w:line="240" w:lineRule="auto"/>
        <w:rPr>
          <w:rFonts w:ascii="Century Gothic" w:eastAsia="Times New Roman" w:hAnsi="Century Gothic" w:cs="Arial"/>
          <w:color w:val="FF0000"/>
          <w:sz w:val="20"/>
          <w:szCs w:val="18"/>
        </w:rPr>
      </w:pPr>
      <w:r w:rsidRPr="00F038F9">
        <w:rPr>
          <w:rFonts w:ascii="Century Gothic" w:hAnsi="Century Gothic"/>
          <w:sz w:val="20"/>
          <w:szCs w:val="18"/>
        </w:rPr>
        <w:t>Topic Areas</w:t>
      </w:r>
      <w:r w:rsidR="004613DE" w:rsidRPr="00F038F9">
        <w:rPr>
          <w:rFonts w:ascii="Century Gothic" w:hAnsi="Century Gothic"/>
          <w:sz w:val="20"/>
          <w:szCs w:val="18"/>
        </w:rPr>
        <w:t xml:space="preserve"> Include</w:t>
      </w:r>
      <w:r w:rsidRPr="00F038F9">
        <w:rPr>
          <w:rFonts w:ascii="Century Gothic" w:hAnsi="Century Gothic"/>
          <w:sz w:val="20"/>
          <w:szCs w:val="18"/>
        </w:rPr>
        <w:t xml:space="preserve">: </w:t>
      </w:r>
      <w:r w:rsidR="00CD31DC" w:rsidRPr="00F038F9">
        <w:rPr>
          <w:rFonts w:ascii="Century Gothic" w:hAnsi="Century Gothic"/>
          <w:sz w:val="20"/>
          <w:szCs w:val="18"/>
        </w:rPr>
        <w:t>C</w:t>
      </w:r>
      <w:r w:rsidR="00182A25" w:rsidRPr="00F038F9">
        <w:rPr>
          <w:rFonts w:ascii="Century Gothic" w:hAnsi="Century Gothic"/>
          <w:sz w:val="20"/>
          <w:szCs w:val="18"/>
        </w:rPr>
        <w:t xml:space="preserve">onducting </w:t>
      </w:r>
      <w:r w:rsidR="00CD31DC" w:rsidRPr="00F038F9">
        <w:rPr>
          <w:rFonts w:ascii="Century Gothic" w:hAnsi="Century Gothic"/>
          <w:sz w:val="20"/>
          <w:szCs w:val="18"/>
        </w:rPr>
        <w:t>O</w:t>
      </w:r>
      <w:r w:rsidR="00182A25" w:rsidRPr="00F038F9">
        <w:rPr>
          <w:rFonts w:ascii="Century Gothic" w:hAnsi="Century Gothic"/>
          <w:sz w:val="20"/>
          <w:szCs w:val="18"/>
        </w:rPr>
        <w:t xml:space="preserve">utreach to </w:t>
      </w:r>
      <w:r w:rsidR="00CD31DC" w:rsidRPr="00F038F9">
        <w:rPr>
          <w:rFonts w:ascii="Century Gothic" w:hAnsi="Century Gothic"/>
          <w:sz w:val="20"/>
          <w:szCs w:val="18"/>
        </w:rPr>
        <w:t>D</w:t>
      </w:r>
      <w:r w:rsidR="00182A25" w:rsidRPr="00F038F9">
        <w:rPr>
          <w:rFonts w:ascii="Century Gothic" w:hAnsi="Century Gothic"/>
          <w:sz w:val="20"/>
          <w:szCs w:val="18"/>
        </w:rPr>
        <w:t xml:space="preserve">iverse </w:t>
      </w:r>
      <w:r w:rsidR="00CD31DC" w:rsidRPr="00F038F9">
        <w:rPr>
          <w:rFonts w:ascii="Century Gothic" w:hAnsi="Century Gothic"/>
          <w:sz w:val="20"/>
          <w:szCs w:val="18"/>
        </w:rPr>
        <w:t>C</w:t>
      </w:r>
      <w:r w:rsidR="00182A25" w:rsidRPr="00F038F9">
        <w:rPr>
          <w:rFonts w:ascii="Century Gothic" w:hAnsi="Century Gothic"/>
          <w:sz w:val="20"/>
          <w:szCs w:val="18"/>
        </w:rPr>
        <w:t xml:space="preserve">ommunities; </w:t>
      </w:r>
      <w:r w:rsidR="00CD31DC" w:rsidRPr="00F038F9">
        <w:rPr>
          <w:rFonts w:ascii="Century Gothic" w:eastAsia="Times New Roman" w:hAnsi="Century Gothic" w:cs="Arial"/>
          <w:sz w:val="20"/>
          <w:szCs w:val="18"/>
        </w:rPr>
        <w:t>D</w:t>
      </w:r>
      <w:r w:rsidR="00182A25" w:rsidRPr="00F038F9">
        <w:rPr>
          <w:rFonts w:ascii="Century Gothic" w:eastAsia="Times New Roman" w:hAnsi="Century Gothic" w:cs="Arial"/>
          <w:sz w:val="20"/>
          <w:szCs w:val="18"/>
        </w:rPr>
        <w:t xml:space="preserve">eveloping </w:t>
      </w:r>
      <w:r w:rsidR="00CD31DC" w:rsidRPr="00F038F9">
        <w:rPr>
          <w:rFonts w:ascii="Century Gothic" w:eastAsia="Times New Roman" w:hAnsi="Century Gothic" w:cs="Arial"/>
          <w:sz w:val="20"/>
          <w:szCs w:val="18"/>
        </w:rPr>
        <w:t>S</w:t>
      </w:r>
      <w:r w:rsidR="00182A25" w:rsidRPr="00F038F9">
        <w:rPr>
          <w:rFonts w:ascii="Century Gothic" w:eastAsia="Times New Roman" w:hAnsi="Century Gothic" w:cs="Arial"/>
          <w:sz w:val="20"/>
          <w:szCs w:val="18"/>
        </w:rPr>
        <w:t>e</w:t>
      </w:r>
      <w:r w:rsidR="00CD31DC" w:rsidRPr="00F038F9">
        <w:rPr>
          <w:rFonts w:ascii="Century Gothic" w:eastAsia="Times New Roman" w:hAnsi="Century Gothic" w:cs="Arial"/>
          <w:sz w:val="20"/>
          <w:szCs w:val="18"/>
        </w:rPr>
        <w:t>l</w:t>
      </w:r>
      <w:r w:rsidR="00182A25" w:rsidRPr="00F038F9">
        <w:rPr>
          <w:rFonts w:ascii="Century Gothic" w:eastAsia="Times New Roman" w:hAnsi="Century Gothic" w:cs="Arial"/>
          <w:sz w:val="20"/>
          <w:szCs w:val="18"/>
        </w:rPr>
        <w:t>f-</w:t>
      </w:r>
      <w:r w:rsidR="00CD31DC" w:rsidRPr="00F038F9">
        <w:rPr>
          <w:rFonts w:ascii="Century Gothic" w:eastAsia="Times New Roman" w:hAnsi="Century Gothic" w:cs="Arial"/>
          <w:sz w:val="20"/>
          <w:szCs w:val="18"/>
        </w:rPr>
        <w:t>A</w:t>
      </w:r>
      <w:r w:rsidR="00182A25" w:rsidRPr="00F038F9">
        <w:rPr>
          <w:rFonts w:ascii="Century Gothic" w:eastAsia="Times New Roman" w:hAnsi="Century Gothic" w:cs="Arial"/>
          <w:sz w:val="20"/>
          <w:szCs w:val="18"/>
        </w:rPr>
        <w:t xml:space="preserve">dvocate </w:t>
      </w:r>
      <w:r w:rsidR="00CD31DC" w:rsidRPr="00F038F9">
        <w:rPr>
          <w:rFonts w:ascii="Century Gothic" w:eastAsia="Times New Roman" w:hAnsi="Century Gothic" w:cs="Arial"/>
          <w:sz w:val="20"/>
          <w:szCs w:val="18"/>
        </w:rPr>
        <w:t>L</w:t>
      </w:r>
      <w:r w:rsidR="00182A25" w:rsidRPr="00F038F9">
        <w:rPr>
          <w:rFonts w:ascii="Century Gothic" w:eastAsia="Times New Roman" w:hAnsi="Century Gothic" w:cs="Arial"/>
          <w:sz w:val="20"/>
          <w:szCs w:val="18"/>
        </w:rPr>
        <w:t>eaders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; </w:t>
      </w:r>
      <w:r w:rsidR="009D7476" w:rsidRPr="00F038F9">
        <w:rPr>
          <w:rFonts w:ascii="Century Gothic" w:hAnsi="Century Gothic"/>
          <w:sz w:val="20"/>
          <w:szCs w:val="18"/>
        </w:rPr>
        <w:t>E</w:t>
      </w:r>
      <w:r w:rsidR="009D7476" w:rsidRPr="00F038F9">
        <w:rPr>
          <w:rFonts w:ascii="Century Gothic" w:eastAsia="Times New Roman" w:hAnsi="Century Gothic" w:cs="Arial"/>
          <w:sz w:val="20"/>
          <w:szCs w:val="18"/>
        </w:rPr>
        <w:t xml:space="preserve">ffectively Engaging Self-Advocates; </w:t>
      </w:r>
      <w:r w:rsidR="009D7476" w:rsidRPr="00F038F9">
        <w:rPr>
          <w:rFonts w:ascii="Century Gothic" w:hAnsi="Century Gothic"/>
          <w:sz w:val="20"/>
          <w:szCs w:val="18"/>
        </w:rPr>
        <w:t xml:space="preserve">Mobilizing Communities and Individuals; </w:t>
      </w:r>
      <w:r w:rsidR="009D7476">
        <w:rPr>
          <w:rFonts w:ascii="Century Gothic" w:hAnsi="Century Gothic"/>
          <w:sz w:val="20"/>
          <w:szCs w:val="18"/>
        </w:rPr>
        <w:t xml:space="preserve">and </w:t>
      </w:r>
      <w:r w:rsidRPr="00F038F9">
        <w:rPr>
          <w:rFonts w:ascii="Century Gothic" w:eastAsia="Times New Roman" w:hAnsi="Century Gothic" w:cs="Arial"/>
          <w:sz w:val="20"/>
          <w:szCs w:val="18"/>
        </w:rPr>
        <w:t>Self-</w:t>
      </w:r>
      <w:r w:rsidR="00CD31DC" w:rsidRPr="00F038F9">
        <w:rPr>
          <w:rFonts w:ascii="Century Gothic" w:eastAsia="Times New Roman" w:hAnsi="Century Gothic" w:cs="Arial"/>
          <w:sz w:val="20"/>
          <w:szCs w:val="18"/>
        </w:rPr>
        <w:t>D</w:t>
      </w:r>
      <w:r w:rsidRPr="00F038F9">
        <w:rPr>
          <w:rFonts w:ascii="Century Gothic" w:eastAsia="Times New Roman" w:hAnsi="Century Gothic" w:cs="Arial"/>
          <w:sz w:val="20"/>
          <w:szCs w:val="18"/>
        </w:rPr>
        <w:t>etermination</w:t>
      </w:r>
      <w:r w:rsidR="009D1F9B">
        <w:rPr>
          <w:rFonts w:ascii="Century Gothic" w:eastAsia="Times New Roman" w:hAnsi="Century Gothic" w:cs="Arial"/>
          <w:sz w:val="20"/>
          <w:szCs w:val="18"/>
        </w:rPr>
        <w:t>.</w:t>
      </w:r>
    </w:p>
    <w:p w14:paraId="275F6CC8" w14:textId="1B317133" w:rsidR="00C97536" w:rsidRPr="005E2514" w:rsidRDefault="00C97536" w:rsidP="00182A25">
      <w:pPr>
        <w:spacing w:after="240" w:line="240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5E2514">
        <w:rPr>
          <w:rFonts w:ascii="Century Gothic" w:eastAsia="Times New Roman" w:hAnsi="Century Gothic" w:cs="Arial"/>
          <w:b/>
          <w:bCs/>
          <w:sz w:val="20"/>
          <w:szCs w:val="20"/>
        </w:rPr>
        <w:t>Theme 5: Make it Your Own</w:t>
      </w:r>
    </w:p>
    <w:p w14:paraId="44732AF7" w14:textId="783C98EF" w:rsidR="0086597D" w:rsidRDefault="00C00D03" w:rsidP="00182A25">
      <w:pPr>
        <w:spacing w:after="240" w:line="240" w:lineRule="auto"/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t>This theme</w:t>
      </w:r>
      <w:r w:rsidR="002E4D9C">
        <w:rPr>
          <w:rFonts w:ascii="Century Gothic" w:hAnsi="Century Gothic" w:cs="Calibri Light"/>
          <w:sz w:val="20"/>
          <w:szCs w:val="20"/>
        </w:rPr>
        <w:t xml:space="preserve"> </w:t>
      </w:r>
      <w:r>
        <w:rPr>
          <w:rFonts w:ascii="Century Gothic" w:hAnsi="Century Gothic" w:cs="Calibri Light"/>
          <w:sz w:val="20"/>
          <w:szCs w:val="20"/>
        </w:rPr>
        <w:t>is set in place</w:t>
      </w:r>
      <w:r w:rsidR="00B606C7">
        <w:rPr>
          <w:rFonts w:ascii="Century Gothic" w:hAnsi="Century Gothic" w:cs="Calibri Light"/>
          <w:sz w:val="20"/>
          <w:szCs w:val="20"/>
        </w:rPr>
        <w:t xml:space="preserve"> to create your own session presentation on anything. </w:t>
      </w:r>
      <w:r>
        <w:rPr>
          <w:rFonts w:ascii="Century Gothic" w:hAnsi="Century Gothic" w:cs="Calibri Light"/>
          <w:sz w:val="20"/>
          <w:szCs w:val="20"/>
        </w:rPr>
        <w:t>This includes effective</w:t>
      </w:r>
      <w:r w:rsidR="00B606C7" w:rsidRPr="003C2E44">
        <w:rPr>
          <w:rFonts w:ascii="Century Gothic" w:hAnsi="Century Gothic" w:cs="Calibri Light"/>
          <w:sz w:val="20"/>
          <w:szCs w:val="20"/>
        </w:rPr>
        <w:t xml:space="preserve"> strategies </w:t>
      </w:r>
      <w:r>
        <w:rPr>
          <w:rFonts w:ascii="Century Gothic" w:hAnsi="Century Gothic" w:cs="Calibri Light"/>
          <w:sz w:val="20"/>
          <w:szCs w:val="20"/>
        </w:rPr>
        <w:t xml:space="preserve">that show </w:t>
      </w:r>
      <w:r w:rsidR="00B606C7" w:rsidRPr="003C2E44">
        <w:rPr>
          <w:rFonts w:ascii="Century Gothic" w:hAnsi="Century Gothic" w:cs="Calibri Light"/>
          <w:sz w:val="20"/>
          <w:szCs w:val="20"/>
        </w:rPr>
        <w:t xml:space="preserve">resilience, creativity, and innovation </w:t>
      </w:r>
      <w:r w:rsidR="00B606C7">
        <w:rPr>
          <w:rFonts w:ascii="Century Gothic" w:hAnsi="Century Gothic" w:cs="Calibri Light"/>
          <w:sz w:val="20"/>
          <w:szCs w:val="20"/>
        </w:rPr>
        <w:t>in anything.</w:t>
      </w:r>
    </w:p>
    <w:p w14:paraId="28C4962F" w14:textId="2F32ADD8" w:rsidR="00A02DB8" w:rsidRPr="00B605D2" w:rsidRDefault="00DB7D13" w:rsidP="00182A25">
      <w:pPr>
        <w:spacing w:after="24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t>This is an open</w:t>
      </w:r>
      <w:r w:rsidR="00FC46EE">
        <w:rPr>
          <w:rFonts w:ascii="Century Gothic" w:hAnsi="Century Gothic" w:cs="Calibri Light"/>
          <w:sz w:val="20"/>
          <w:szCs w:val="20"/>
        </w:rPr>
        <w:t>-ended</w:t>
      </w:r>
      <w:r w:rsidR="00B606C7">
        <w:rPr>
          <w:rFonts w:ascii="Century Gothic" w:hAnsi="Century Gothic" w:cs="Calibri Light"/>
          <w:sz w:val="20"/>
          <w:szCs w:val="20"/>
        </w:rPr>
        <w:t xml:space="preserve"> topic</w:t>
      </w:r>
    </w:p>
    <w:p w14:paraId="18C252E2" w14:textId="77777777" w:rsidR="00485DCD" w:rsidRPr="00F038F9" w:rsidRDefault="00485DCD" w:rsidP="00485DCD">
      <w:pPr>
        <w:spacing w:after="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b/>
          <w:color w:val="ED7D31" w:themeColor="accent2"/>
          <w:sz w:val="20"/>
          <w:szCs w:val="18"/>
        </w:rPr>
        <w:t>THE IDEAL SPEAKER IS</w:t>
      </w:r>
      <w:r w:rsidRPr="00F038F9">
        <w:rPr>
          <w:rFonts w:ascii="Century Gothic" w:eastAsia="Times New Roman" w:hAnsi="Century Gothic" w:cs="Arial"/>
          <w:color w:val="F68E1E"/>
          <w:sz w:val="20"/>
          <w:szCs w:val="18"/>
        </w:rPr>
        <w:t>:</w:t>
      </w:r>
    </w:p>
    <w:p w14:paraId="71F2585A" w14:textId="689A146A" w:rsidR="00485DCD" w:rsidRPr="005B76FF" w:rsidRDefault="00485DCD" w:rsidP="00485DCD">
      <w:pPr>
        <w:numPr>
          <w:ilvl w:val="0"/>
          <w:numId w:val="2"/>
        </w:numPr>
        <w:spacing w:before="105" w:after="100" w:afterAutospacing="1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5B76FF">
        <w:rPr>
          <w:rFonts w:ascii="Century Gothic" w:eastAsia="Times New Roman" w:hAnsi="Century Gothic" w:cs="Arial"/>
          <w:sz w:val="20"/>
          <w:szCs w:val="18"/>
        </w:rPr>
        <w:t xml:space="preserve">Comfortable in engaging with diverse </w:t>
      </w:r>
      <w:r w:rsidR="00B605D2" w:rsidRPr="005B76FF">
        <w:rPr>
          <w:rFonts w:ascii="Century Gothic" w:eastAsia="Times New Roman" w:hAnsi="Century Gothic" w:cs="Arial"/>
          <w:sz w:val="20"/>
          <w:szCs w:val="18"/>
        </w:rPr>
        <w:t>audiences.</w:t>
      </w:r>
    </w:p>
    <w:p w14:paraId="793473FF" w14:textId="09664305" w:rsidR="00485DCD" w:rsidRPr="007F4381" w:rsidRDefault="00485DCD" w:rsidP="00485DCD">
      <w:pPr>
        <w:numPr>
          <w:ilvl w:val="0"/>
          <w:numId w:val="2"/>
        </w:numPr>
        <w:spacing w:before="105" w:after="100" w:afterAutospacing="1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7F4381">
        <w:rPr>
          <w:rFonts w:ascii="Century Gothic" w:eastAsia="Times New Roman" w:hAnsi="Century Gothic" w:cs="Arial"/>
          <w:sz w:val="20"/>
          <w:szCs w:val="18"/>
        </w:rPr>
        <w:t xml:space="preserve">Knowledgeable about a topic of importance to the disability </w:t>
      </w:r>
      <w:r w:rsidR="00B605D2" w:rsidRPr="007F4381">
        <w:rPr>
          <w:rFonts w:ascii="Century Gothic" w:eastAsia="Times New Roman" w:hAnsi="Century Gothic" w:cs="Arial"/>
          <w:sz w:val="20"/>
          <w:szCs w:val="18"/>
        </w:rPr>
        <w:t>community.</w:t>
      </w:r>
      <w:r w:rsidRPr="007F4381">
        <w:rPr>
          <w:rFonts w:ascii="Century Gothic" w:eastAsia="Times New Roman" w:hAnsi="Century Gothic" w:cs="Arial"/>
          <w:sz w:val="20"/>
          <w:szCs w:val="18"/>
        </w:rPr>
        <w:t xml:space="preserve"> </w:t>
      </w:r>
    </w:p>
    <w:p w14:paraId="6C52EEDA" w14:textId="615A3910" w:rsidR="00485DCD" w:rsidRPr="007F4381" w:rsidRDefault="002E4D9C" w:rsidP="00485DCD">
      <w:pPr>
        <w:numPr>
          <w:ilvl w:val="0"/>
          <w:numId w:val="2"/>
        </w:numPr>
        <w:spacing w:before="105" w:after="100" w:afterAutospacing="1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7F4381">
        <w:rPr>
          <w:rFonts w:ascii="Century Gothic" w:eastAsia="Times New Roman" w:hAnsi="Century Gothic" w:cs="Arial"/>
          <w:sz w:val="20"/>
          <w:szCs w:val="18"/>
        </w:rPr>
        <w:t xml:space="preserve">Skilled in presenting </w:t>
      </w:r>
      <w:r w:rsidR="00485DCD" w:rsidRPr="007F4381">
        <w:rPr>
          <w:rFonts w:ascii="Century Gothic" w:eastAsia="Times New Roman" w:hAnsi="Century Gothic" w:cs="Arial"/>
          <w:sz w:val="20"/>
          <w:szCs w:val="18"/>
        </w:rPr>
        <w:t xml:space="preserve">in an interactive style which allows attendees to contribute their perspectives; </w:t>
      </w:r>
    </w:p>
    <w:p w14:paraId="44A20CB8" w14:textId="77777777" w:rsidR="00485DCD" w:rsidRPr="007F4381" w:rsidRDefault="00485DCD" w:rsidP="00485DCD">
      <w:pPr>
        <w:numPr>
          <w:ilvl w:val="0"/>
          <w:numId w:val="2"/>
        </w:numPr>
        <w:spacing w:before="105" w:after="100" w:afterAutospacing="1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7F4381">
        <w:rPr>
          <w:rFonts w:ascii="Century Gothic" w:eastAsia="Times New Roman" w:hAnsi="Century Gothic" w:cs="Arial"/>
          <w:sz w:val="20"/>
          <w:szCs w:val="18"/>
        </w:rPr>
        <w:t xml:space="preserve">Equipped with concrete and replicable examples; </w:t>
      </w:r>
    </w:p>
    <w:p w14:paraId="17CEBB80" w14:textId="60DB7A8B" w:rsidR="00485DCD" w:rsidRPr="00F8158D" w:rsidRDefault="00485DCD" w:rsidP="00485DCD">
      <w:pPr>
        <w:numPr>
          <w:ilvl w:val="0"/>
          <w:numId w:val="2"/>
        </w:numPr>
        <w:spacing w:before="105" w:after="100" w:afterAutospacing="1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7F4381">
        <w:rPr>
          <w:rFonts w:ascii="Century Gothic" w:eastAsia="Times New Roman" w:hAnsi="Century Gothic" w:cs="Arial"/>
          <w:sz w:val="20"/>
          <w:szCs w:val="18"/>
        </w:rPr>
        <w:t>Able to incorporate the event theme into the session; and</w:t>
      </w:r>
    </w:p>
    <w:p w14:paraId="70FBCA01" w14:textId="2A021A8A" w:rsidR="00485DCD" w:rsidRPr="00F038F9" w:rsidRDefault="002E4D9C" w:rsidP="00485DCD">
      <w:pPr>
        <w:numPr>
          <w:ilvl w:val="0"/>
          <w:numId w:val="2"/>
        </w:numPr>
        <w:spacing w:before="105" w:after="100" w:afterAutospacing="1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8158D">
        <w:rPr>
          <w:rFonts w:ascii="Century Gothic" w:eastAsia="Times New Roman" w:hAnsi="Century Gothic" w:cs="Arial"/>
          <w:sz w:val="20"/>
          <w:szCs w:val="18"/>
        </w:rPr>
        <w:t xml:space="preserve">Committed to </w:t>
      </w:r>
      <w:r w:rsidR="00485DCD" w:rsidRPr="00F8158D">
        <w:rPr>
          <w:rFonts w:ascii="Century Gothic" w:eastAsia="Times New Roman" w:hAnsi="Century Gothic" w:cs="Arial"/>
          <w:sz w:val="20"/>
          <w:szCs w:val="18"/>
        </w:rPr>
        <w:t xml:space="preserve">not only present on a topic but </w:t>
      </w:r>
      <w:r w:rsidR="007B5676" w:rsidRPr="00F8158D">
        <w:rPr>
          <w:rFonts w:ascii="Century Gothic" w:eastAsia="Times New Roman" w:hAnsi="Century Gothic" w:cs="Arial"/>
          <w:sz w:val="20"/>
          <w:szCs w:val="18"/>
        </w:rPr>
        <w:t>networking with</w:t>
      </w:r>
      <w:r w:rsidR="00485DCD" w:rsidRPr="005B76FF">
        <w:rPr>
          <w:rFonts w:ascii="Century Gothic" w:eastAsia="Times New Roman" w:hAnsi="Century Gothic" w:cs="Arial"/>
          <w:sz w:val="20"/>
          <w:szCs w:val="18"/>
        </w:rPr>
        <w:t xml:space="preserve"> participant</w:t>
      </w:r>
      <w:r w:rsidR="00F8158D">
        <w:rPr>
          <w:rFonts w:ascii="Century Gothic" w:eastAsia="Times New Roman" w:hAnsi="Century Gothic" w:cs="Arial"/>
          <w:sz w:val="20"/>
          <w:szCs w:val="18"/>
        </w:rPr>
        <w:t>s</w:t>
      </w:r>
      <w:r w:rsidR="00485DCD" w:rsidRPr="005B76FF">
        <w:rPr>
          <w:rFonts w:ascii="Century Gothic" w:eastAsia="Times New Roman" w:hAnsi="Century Gothic" w:cs="Arial"/>
          <w:sz w:val="20"/>
          <w:szCs w:val="18"/>
        </w:rPr>
        <w:t xml:space="preserve"> in our event</w:t>
      </w:r>
      <w:r w:rsidR="007B5676" w:rsidRPr="002F70A9">
        <w:rPr>
          <w:rFonts w:ascii="Century Gothic" w:eastAsia="Times New Roman" w:hAnsi="Century Gothic" w:cs="Arial"/>
          <w:sz w:val="20"/>
          <w:szCs w:val="18"/>
        </w:rPr>
        <w:t>.</w:t>
      </w:r>
    </w:p>
    <w:p w14:paraId="06818486" w14:textId="77777777" w:rsidR="00301EF1" w:rsidRPr="00F038F9" w:rsidRDefault="00B72DCD" w:rsidP="00702891">
      <w:pPr>
        <w:spacing w:after="240" w:line="240" w:lineRule="auto"/>
        <w:rPr>
          <w:rFonts w:ascii="Century Gothic" w:eastAsia="Times New Roman" w:hAnsi="Century Gothic" w:cs="Arial"/>
          <w:color w:val="FF0000"/>
          <w:sz w:val="20"/>
          <w:szCs w:val="18"/>
        </w:rPr>
      </w:pPr>
      <w:r w:rsidRPr="00F038F9">
        <w:rPr>
          <w:rFonts w:ascii="Century Gothic" w:hAnsi="Century Gothic"/>
          <w:b/>
          <w:color w:val="ED7D31" w:themeColor="accent2"/>
          <w:sz w:val="20"/>
          <w:szCs w:val="18"/>
        </w:rPr>
        <w:t>PRESENTER GUIDELINES</w:t>
      </w:r>
    </w:p>
    <w:p w14:paraId="31C5BB68" w14:textId="308C3812" w:rsidR="00301EF1" w:rsidRPr="007F4381" w:rsidRDefault="00685D32" w:rsidP="00B72DCD">
      <w:pPr>
        <w:pStyle w:val="ListParagraph"/>
        <w:numPr>
          <w:ilvl w:val="0"/>
          <w:numId w:val="6"/>
        </w:numPr>
        <w:spacing w:after="240" w:line="240" w:lineRule="auto"/>
        <w:rPr>
          <w:rFonts w:ascii="Century Gothic" w:eastAsia="Times New Roman" w:hAnsi="Century Gothic" w:cs="Arial"/>
          <w:b/>
          <w:sz w:val="20"/>
          <w:szCs w:val="18"/>
        </w:rPr>
      </w:pPr>
      <w:r w:rsidRPr="00F038F9">
        <w:rPr>
          <w:rFonts w:ascii="Century Gothic" w:eastAsia="Times New Roman" w:hAnsi="Century Gothic" w:cs="Arial"/>
          <w:b/>
          <w:sz w:val="20"/>
          <w:szCs w:val="18"/>
        </w:rPr>
        <w:t>Submission</w:t>
      </w:r>
      <w:r w:rsidR="00301EF1" w:rsidRPr="00F038F9">
        <w:rPr>
          <w:rFonts w:ascii="Century Gothic" w:eastAsia="Times New Roman" w:hAnsi="Century Gothic" w:cs="Arial"/>
          <w:b/>
          <w:sz w:val="20"/>
          <w:szCs w:val="18"/>
        </w:rPr>
        <w:t xml:space="preserve"> Guidelines</w:t>
      </w:r>
      <w:r w:rsidR="002E4D9C">
        <w:rPr>
          <w:rFonts w:ascii="Century Gothic" w:eastAsia="Times New Roman" w:hAnsi="Century Gothic" w:cs="Arial"/>
          <w:b/>
          <w:sz w:val="20"/>
          <w:szCs w:val="18"/>
        </w:rPr>
        <w:t xml:space="preserve"> </w:t>
      </w:r>
    </w:p>
    <w:p w14:paraId="09B35D80" w14:textId="228D099B" w:rsidR="00B72DCD" w:rsidRPr="00F038F9" w:rsidRDefault="00B72DCD" w:rsidP="00301EF1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The same proposal may not be submitted multiple times</w:t>
      </w:r>
      <w:r w:rsidR="002E4D9C">
        <w:rPr>
          <w:rFonts w:ascii="Century Gothic" w:eastAsia="Times New Roman" w:hAnsi="Century Gothic" w:cs="Arial"/>
          <w:sz w:val="20"/>
          <w:szCs w:val="18"/>
        </w:rPr>
        <w:t xml:space="preserve"> </w:t>
      </w:r>
    </w:p>
    <w:p w14:paraId="4116AD60" w14:textId="19927486" w:rsidR="00447A27" w:rsidRPr="00F038F9" w:rsidRDefault="004D3D05" w:rsidP="00301EF1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Session</w:t>
      </w:r>
      <w:r w:rsidR="00447A27" w:rsidRPr="00F038F9">
        <w:rPr>
          <w:rFonts w:ascii="Century Gothic" w:eastAsia="Times New Roman" w:hAnsi="Century Gothic" w:cs="Arial"/>
          <w:sz w:val="20"/>
          <w:szCs w:val="18"/>
        </w:rPr>
        <w:t xml:space="preserve">s must be non-commercial. For-profit </w:t>
      </w:r>
      <w:r w:rsidR="00D55EA6">
        <w:rPr>
          <w:rFonts w:ascii="Century Gothic" w:eastAsia="Times New Roman" w:hAnsi="Century Gothic" w:cs="Arial"/>
          <w:sz w:val="20"/>
          <w:szCs w:val="18"/>
        </w:rPr>
        <w:t>companies</w:t>
      </w:r>
      <w:r w:rsidR="00D55EA6"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="00447A27" w:rsidRPr="00F038F9">
        <w:rPr>
          <w:rFonts w:ascii="Century Gothic" w:eastAsia="Times New Roman" w:hAnsi="Century Gothic" w:cs="Arial"/>
          <w:sz w:val="20"/>
          <w:szCs w:val="18"/>
        </w:rPr>
        <w:t>interested in sponsorship should contact:</w:t>
      </w:r>
      <w:r w:rsidR="002E4D9C">
        <w:rPr>
          <w:rFonts w:ascii="Century Gothic" w:eastAsia="Times New Roman" w:hAnsi="Century Gothic" w:cs="Arial"/>
          <w:sz w:val="20"/>
          <w:szCs w:val="18"/>
        </w:rPr>
        <w:t xml:space="preserve"> </w:t>
      </w:r>
    </w:p>
    <w:p w14:paraId="1E06065B" w14:textId="49FF620E" w:rsidR="00447A27" w:rsidRPr="009C7BFD" w:rsidRDefault="0093106C" w:rsidP="00447A27">
      <w:pPr>
        <w:pStyle w:val="ListParagraph"/>
        <w:numPr>
          <w:ilvl w:val="2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18"/>
        </w:rPr>
        <w:t xml:space="preserve">Trudy </w:t>
      </w:r>
      <w:r w:rsidRPr="009C7BFD">
        <w:rPr>
          <w:rFonts w:ascii="Century Gothic" w:eastAsia="Times New Roman" w:hAnsi="Century Gothic" w:cs="Arial"/>
          <w:sz w:val="20"/>
          <w:szCs w:val="20"/>
        </w:rPr>
        <w:t>Jacobson</w:t>
      </w:r>
      <w:r w:rsidR="00447A27" w:rsidRPr="009C7BFD">
        <w:rPr>
          <w:rFonts w:ascii="Century Gothic" w:eastAsia="Times New Roman" w:hAnsi="Century Gothic" w:cs="Arial"/>
          <w:sz w:val="20"/>
          <w:szCs w:val="20"/>
        </w:rPr>
        <w:t xml:space="preserve"> at </w:t>
      </w:r>
      <w:hyperlink r:id="rId12" w:history="1">
        <w:r w:rsidRPr="009C7BFD">
          <w:rPr>
            <w:rStyle w:val="Hyperlink"/>
            <w:rFonts w:ascii="Century Gothic" w:hAnsi="Century Gothic"/>
            <w:sz w:val="20"/>
            <w:szCs w:val="20"/>
          </w:rPr>
          <w:t>jacobson@thearc.org</w:t>
        </w:r>
      </w:hyperlink>
      <w:r w:rsidRPr="009C7BFD">
        <w:rPr>
          <w:rFonts w:ascii="Century Gothic" w:hAnsi="Century Gothic"/>
          <w:sz w:val="20"/>
          <w:szCs w:val="20"/>
        </w:rPr>
        <w:t xml:space="preserve"> </w:t>
      </w:r>
    </w:p>
    <w:p w14:paraId="682E99A9" w14:textId="77777777" w:rsidR="00685D32" w:rsidRPr="00F038F9" w:rsidRDefault="00685D32" w:rsidP="00301EF1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All proposals must include the following information:</w:t>
      </w:r>
    </w:p>
    <w:p w14:paraId="5EC9E8F8" w14:textId="3D91B325" w:rsidR="00447A27" w:rsidRPr="007F4381" w:rsidRDefault="00447A27" w:rsidP="00447A27">
      <w:pPr>
        <w:pStyle w:val="ListParagraph"/>
        <w:numPr>
          <w:ilvl w:val="2"/>
          <w:numId w:val="6"/>
        </w:numPr>
        <w:spacing w:after="240" w:line="240" w:lineRule="auto"/>
        <w:rPr>
          <w:rFonts w:ascii="Century Gothic" w:eastAsia="Times New Roman" w:hAnsi="Century Gothic" w:cs="Arial"/>
          <w:color w:val="FF0000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A complete mailing address, email address, phone number, and </w:t>
      </w:r>
      <w:r w:rsidR="002023EE">
        <w:rPr>
          <w:rFonts w:ascii="Century Gothic" w:eastAsia="Times New Roman" w:hAnsi="Century Gothic" w:cs="Arial"/>
          <w:sz w:val="20"/>
          <w:szCs w:val="18"/>
        </w:rPr>
        <w:t>organization</w:t>
      </w:r>
    </w:p>
    <w:p w14:paraId="02FB669C" w14:textId="77777777" w:rsidR="00447A27" w:rsidRPr="00F038F9" w:rsidRDefault="00447A27" w:rsidP="00447A27">
      <w:pPr>
        <w:pStyle w:val="ListParagraph"/>
        <w:numPr>
          <w:ilvl w:val="2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A short </w:t>
      </w:r>
      <w:r w:rsidR="00702891" w:rsidRPr="00F038F9">
        <w:rPr>
          <w:rFonts w:ascii="Century Gothic" w:eastAsia="Times New Roman" w:hAnsi="Century Gothic" w:cs="Arial"/>
          <w:sz w:val="20"/>
          <w:szCs w:val="18"/>
        </w:rPr>
        <w:t xml:space="preserve">(no more than </w:t>
      </w:r>
      <w:r w:rsidR="006E4965" w:rsidRPr="00F038F9">
        <w:rPr>
          <w:rFonts w:ascii="Century Gothic" w:eastAsia="Times New Roman" w:hAnsi="Century Gothic" w:cs="Arial"/>
          <w:sz w:val="20"/>
          <w:szCs w:val="18"/>
        </w:rPr>
        <w:t xml:space="preserve">50 </w:t>
      </w:r>
      <w:r w:rsidR="00CA1040" w:rsidRPr="00F038F9">
        <w:rPr>
          <w:rFonts w:ascii="Century Gothic" w:eastAsia="Times New Roman" w:hAnsi="Century Gothic" w:cs="Arial"/>
          <w:sz w:val="20"/>
          <w:szCs w:val="18"/>
        </w:rPr>
        <w:t>words</w:t>
      </w:r>
      <w:r w:rsidR="00702891" w:rsidRPr="00F038F9">
        <w:rPr>
          <w:rFonts w:ascii="Century Gothic" w:eastAsia="Times New Roman" w:hAnsi="Century Gothic" w:cs="Arial"/>
          <w:sz w:val="20"/>
          <w:szCs w:val="18"/>
        </w:rPr>
        <w:t>) bio</w:t>
      </w:r>
      <w:r w:rsidR="00B0318B" w:rsidRPr="00F038F9">
        <w:rPr>
          <w:rFonts w:ascii="Century Gothic" w:eastAsia="Times New Roman" w:hAnsi="Century Gothic" w:cs="Arial"/>
          <w:sz w:val="20"/>
          <w:szCs w:val="18"/>
        </w:rPr>
        <w:t xml:space="preserve"> for each presenter.</w:t>
      </w:r>
      <w:r w:rsidR="00702891"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</w:p>
    <w:p w14:paraId="019C3376" w14:textId="77777777" w:rsidR="00B0318B" w:rsidRPr="00F038F9" w:rsidRDefault="00B0318B" w:rsidP="00447A27">
      <w:pPr>
        <w:pStyle w:val="ListParagraph"/>
        <w:numPr>
          <w:ilvl w:val="2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A session abstract of 1</w:t>
      </w:r>
      <w:r w:rsidR="006E4965" w:rsidRPr="00F038F9">
        <w:rPr>
          <w:rFonts w:ascii="Century Gothic" w:eastAsia="Times New Roman" w:hAnsi="Century Gothic" w:cs="Arial"/>
          <w:sz w:val="20"/>
          <w:szCs w:val="18"/>
        </w:rPr>
        <w:t>25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words to be included in the conference program book and online if the proposal is accepted.</w:t>
      </w:r>
    </w:p>
    <w:p w14:paraId="606EDF9A" w14:textId="77777777" w:rsidR="00702891" w:rsidRPr="00F038F9" w:rsidRDefault="004D3D05" w:rsidP="00447A27">
      <w:pPr>
        <w:pStyle w:val="ListParagraph"/>
        <w:numPr>
          <w:ilvl w:val="2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Session</w:t>
      </w:r>
      <w:r w:rsidR="00702891" w:rsidRPr="00F038F9">
        <w:rPr>
          <w:rFonts w:ascii="Century Gothic" w:eastAsia="Times New Roman" w:hAnsi="Century Gothic" w:cs="Arial"/>
          <w:sz w:val="20"/>
          <w:szCs w:val="18"/>
        </w:rPr>
        <w:t xml:space="preserve"> d</w:t>
      </w:r>
      <w:r w:rsidR="006E4965" w:rsidRPr="00F038F9">
        <w:rPr>
          <w:rFonts w:ascii="Century Gothic" w:eastAsia="Times New Roman" w:hAnsi="Century Gothic" w:cs="Arial"/>
          <w:sz w:val="20"/>
          <w:szCs w:val="18"/>
        </w:rPr>
        <w:t>escription of approximately 500</w:t>
      </w:r>
      <w:r w:rsidR="00702891" w:rsidRPr="00F038F9">
        <w:rPr>
          <w:rFonts w:ascii="Century Gothic" w:eastAsia="Times New Roman" w:hAnsi="Century Gothic" w:cs="Arial"/>
          <w:sz w:val="20"/>
          <w:szCs w:val="18"/>
        </w:rPr>
        <w:t xml:space="preserve"> words</w:t>
      </w:r>
    </w:p>
    <w:p w14:paraId="43883402" w14:textId="37DDC877" w:rsidR="00447A27" w:rsidRPr="005B76FF" w:rsidRDefault="00BC3319" w:rsidP="00104A56">
      <w:pPr>
        <w:pStyle w:val="ListParagraph"/>
        <w:spacing w:after="240" w:line="240" w:lineRule="auto"/>
        <w:ind w:left="2160"/>
        <w:rPr>
          <w:rFonts w:ascii="Century Gothic" w:eastAsia="Times New Roman" w:hAnsi="Century Gothic" w:cs="Arial"/>
          <w:sz w:val="20"/>
          <w:szCs w:val="18"/>
        </w:rPr>
      </w:pPr>
      <w:r w:rsidRPr="005B76FF">
        <w:rPr>
          <w:rFonts w:ascii="Century Gothic" w:eastAsia="Times New Roman" w:hAnsi="Century Gothic" w:cs="Arial"/>
          <w:sz w:val="20"/>
          <w:szCs w:val="18"/>
        </w:rPr>
        <w:t>A</w:t>
      </w:r>
      <w:r w:rsidR="007504E3" w:rsidRPr="005B76FF">
        <w:rPr>
          <w:rFonts w:ascii="Century Gothic" w:eastAsia="Times New Roman" w:hAnsi="Century Gothic" w:cs="Arial"/>
          <w:sz w:val="20"/>
          <w:szCs w:val="18"/>
        </w:rPr>
        <w:t xml:space="preserve"> professional</w:t>
      </w:r>
      <w:r w:rsidRPr="005B76FF">
        <w:rPr>
          <w:rFonts w:ascii="Century Gothic" w:eastAsia="Times New Roman" w:hAnsi="Century Gothic" w:cs="Arial"/>
          <w:sz w:val="20"/>
          <w:szCs w:val="18"/>
        </w:rPr>
        <w:t xml:space="preserve"> photo for inclusion on the conference website</w:t>
      </w:r>
      <w:r w:rsidR="002023EE">
        <w:rPr>
          <w:rFonts w:ascii="Century Gothic" w:eastAsia="Times New Roman" w:hAnsi="Century Gothic" w:cs="Arial"/>
          <w:sz w:val="20"/>
          <w:szCs w:val="18"/>
        </w:rPr>
        <w:t xml:space="preserve"> (</w:t>
      </w:r>
      <w:r w:rsidR="00797C03">
        <w:rPr>
          <w:rFonts w:ascii="Century Gothic" w:eastAsia="Times New Roman" w:hAnsi="Century Gothic" w:cs="Arial"/>
          <w:sz w:val="20"/>
          <w:szCs w:val="18"/>
        </w:rPr>
        <w:t>JP</w:t>
      </w:r>
      <w:r w:rsidR="00CA0403">
        <w:rPr>
          <w:rFonts w:ascii="Century Gothic" w:eastAsia="Times New Roman" w:hAnsi="Century Gothic" w:cs="Arial"/>
          <w:sz w:val="20"/>
          <w:szCs w:val="18"/>
        </w:rPr>
        <w:t>G</w:t>
      </w:r>
      <w:r w:rsidR="00D47D6F">
        <w:rPr>
          <w:rFonts w:ascii="Century Gothic" w:eastAsia="Times New Roman" w:hAnsi="Century Gothic" w:cs="Arial"/>
          <w:sz w:val="20"/>
          <w:szCs w:val="18"/>
        </w:rPr>
        <w:t xml:space="preserve">, </w:t>
      </w:r>
      <w:r w:rsidR="00797C03">
        <w:rPr>
          <w:rFonts w:ascii="Century Gothic" w:eastAsia="Times New Roman" w:hAnsi="Century Gothic" w:cs="Arial"/>
          <w:sz w:val="20"/>
          <w:szCs w:val="18"/>
        </w:rPr>
        <w:t>TIF</w:t>
      </w:r>
      <w:r w:rsidR="00C02228">
        <w:rPr>
          <w:rFonts w:ascii="Century Gothic" w:eastAsia="Times New Roman" w:hAnsi="Century Gothic" w:cs="Arial"/>
          <w:sz w:val="20"/>
          <w:szCs w:val="18"/>
        </w:rPr>
        <w:t xml:space="preserve">, </w:t>
      </w:r>
      <w:r w:rsidR="00797C03">
        <w:rPr>
          <w:rFonts w:ascii="Century Gothic" w:eastAsia="Times New Roman" w:hAnsi="Century Gothic" w:cs="Arial"/>
          <w:sz w:val="20"/>
          <w:szCs w:val="18"/>
        </w:rPr>
        <w:t>PNG</w:t>
      </w:r>
      <w:r w:rsidR="00C02228">
        <w:rPr>
          <w:rFonts w:ascii="Century Gothic" w:eastAsia="Times New Roman" w:hAnsi="Century Gothic" w:cs="Arial"/>
          <w:sz w:val="20"/>
          <w:szCs w:val="18"/>
        </w:rPr>
        <w:t>, etc.)</w:t>
      </w:r>
    </w:p>
    <w:p w14:paraId="5B400F96" w14:textId="7536BA66" w:rsidR="00685D32" w:rsidRPr="00F038F9" w:rsidRDefault="00702891" w:rsidP="00685D32">
      <w:pPr>
        <w:pStyle w:val="ListParagraph"/>
        <w:numPr>
          <w:ilvl w:val="0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b/>
          <w:sz w:val="20"/>
          <w:szCs w:val="18"/>
        </w:rPr>
        <w:t xml:space="preserve">Presentation </w:t>
      </w:r>
      <w:r w:rsidR="00447A27" w:rsidRPr="00F038F9">
        <w:rPr>
          <w:rFonts w:ascii="Century Gothic" w:eastAsia="Times New Roman" w:hAnsi="Century Gothic" w:cs="Arial"/>
          <w:b/>
          <w:sz w:val="20"/>
          <w:szCs w:val="18"/>
        </w:rPr>
        <w:t>Guidelines</w:t>
      </w:r>
      <w:r w:rsidRPr="00F038F9">
        <w:rPr>
          <w:rFonts w:ascii="Century Gothic" w:eastAsia="Times New Roman" w:hAnsi="Century Gothic" w:cs="Arial"/>
          <w:b/>
          <w:sz w:val="20"/>
          <w:szCs w:val="18"/>
        </w:rPr>
        <w:t xml:space="preserve"> for Accepted Presenters</w:t>
      </w:r>
    </w:p>
    <w:p w14:paraId="43A2C5AF" w14:textId="77777777" w:rsidR="00D04336" w:rsidRPr="00F038F9" w:rsidRDefault="00D04336" w:rsidP="00D04336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Presenters are responsible for preparing all materials (PowerPoint Presentations, Handouts, etc.) to be distributed to attendees</w:t>
      </w:r>
    </w:p>
    <w:p w14:paraId="56869C65" w14:textId="49C25CE7" w:rsidR="00447A27" w:rsidRPr="00F038F9" w:rsidRDefault="00D04336" w:rsidP="000310C3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color w:val="000000"/>
          <w:sz w:val="20"/>
          <w:szCs w:val="18"/>
        </w:rPr>
        <w:lastRenderedPageBreak/>
        <w:t>All information presented must adhere to</w:t>
      </w:r>
      <w:r w:rsidR="00552456" w:rsidRPr="00F038F9">
        <w:rPr>
          <w:rFonts w:ascii="Century Gothic" w:eastAsia="Times New Roman" w:hAnsi="Century Gothic" w:cs="Arial"/>
          <w:color w:val="000000"/>
          <w:sz w:val="20"/>
          <w:szCs w:val="18"/>
        </w:rPr>
        <w:t xml:space="preserve"> </w:t>
      </w:r>
      <w:r w:rsidR="00552456" w:rsidRPr="00F038F9">
        <w:rPr>
          <w:rFonts w:ascii="Century Gothic" w:eastAsia="Times New Roman" w:hAnsi="Century Gothic" w:cs="Arial"/>
          <w:color w:val="000000"/>
          <w:sz w:val="20"/>
          <w:szCs w:val="18"/>
          <w:u w:val="single"/>
        </w:rPr>
        <w:t>The Arc’s Language &amp; Style guidelines</w:t>
      </w:r>
      <w:r w:rsidR="00552456" w:rsidRPr="00F038F9">
        <w:rPr>
          <w:rFonts w:ascii="Century Gothic" w:eastAsia="Times New Roman" w:hAnsi="Century Gothic" w:cs="Arial"/>
          <w:color w:val="000000"/>
          <w:sz w:val="20"/>
          <w:szCs w:val="18"/>
        </w:rPr>
        <w:t xml:space="preserve"> and </w:t>
      </w:r>
      <w:r w:rsidR="00552456" w:rsidRPr="00F038F9">
        <w:rPr>
          <w:rFonts w:ascii="Century Gothic" w:eastAsia="Times New Roman" w:hAnsi="Century Gothic" w:cs="Arial"/>
          <w:color w:val="000000"/>
          <w:sz w:val="20"/>
          <w:szCs w:val="18"/>
          <w:u w:val="single"/>
        </w:rPr>
        <w:t>Usage agreements</w:t>
      </w:r>
      <w:r w:rsidR="00552456" w:rsidRPr="00F038F9">
        <w:rPr>
          <w:rFonts w:ascii="Century Gothic" w:eastAsia="Times New Roman" w:hAnsi="Century Gothic" w:cs="Arial"/>
          <w:color w:val="000000"/>
          <w:sz w:val="20"/>
          <w:szCs w:val="18"/>
        </w:rPr>
        <w:t>.</w:t>
      </w:r>
      <w:r w:rsidRPr="00F038F9">
        <w:rPr>
          <w:rFonts w:ascii="Century Gothic" w:eastAsia="Times New Roman" w:hAnsi="Century Gothic" w:cs="Arial"/>
          <w:color w:val="000000"/>
          <w:sz w:val="20"/>
          <w:szCs w:val="18"/>
        </w:rPr>
        <w:t xml:space="preserve"> All presentations must be consistent with The Arc’s</w:t>
      </w:r>
      <w:r w:rsidR="00F038F9" w:rsidRPr="00F038F9">
        <w:rPr>
          <w:rFonts w:ascii="Century Gothic" w:eastAsia="Times New Roman" w:hAnsi="Century Gothic" w:cs="Arial"/>
          <w:color w:val="000000"/>
          <w:sz w:val="20"/>
          <w:szCs w:val="18"/>
        </w:rPr>
        <w:t xml:space="preserve"> </w:t>
      </w:r>
      <w:hyperlink r:id="rId13" w:history="1">
        <w:r w:rsidR="00F038F9" w:rsidRPr="00F038F9">
          <w:rPr>
            <w:rStyle w:val="Hyperlink"/>
            <w:rFonts w:ascii="Century Gothic" w:hAnsi="Century Gothic"/>
            <w:sz w:val="20"/>
            <w:szCs w:val="18"/>
          </w:rPr>
          <w:t>Core Values</w:t>
        </w:r>
      </w:hyperlink>
      <w:r w:rsidR="00F038F9" w:rsidRPr="00F038F9">
        <w:rPr>
          <w:rFonts w:ascii="Century Gothic" w:hAnsi="Century Gothic"/>
          <w:sz w:val="20"/>
          <w:szCs w:val="18"/>
        </w:rPr>
        <w:t xml:space="preserve"> and </w:t>
      </w:r>
      <w:hyperlink r:id="rId14" w:history="1">
        <w:r w:rsidR="00F038F9" w:rsidRPr="00F038F9">
          <w:rPr>
            <w:rStyle w:val="Hyperlink"/>
            <w:rFonts w:ascii="Century Gothic" w:hAnsi="Century Gothic"/>
            <w:sz w:val="20"/>
            <w:szCs w:val="18"/>
          </w:rPr>
          <w:t>Position Statements</w:t>
        </w:r>
      </w:hyperlink>
      <w:r w:rsidR="00F038F9" w:rsidRPr="00F038F9">
        <w:rPr>
          <w:rStyle w:val="Hyperlink"/>
          <w:rFonts w:ascii="Century Gothic" w:hAnsi="Century Gothic"/>
          <w:sz w:val="20"/>
          <w:szCs w:val="18"/>
        </w:rPr>
        <w:t xml:space="preserve">. </w:t>
      </w:r>
      <w:r w:rsidR="00447A27" w:rsidRPr="00F038F9">
        <w:rPr>
          <w:rFonts w:ascii="Century Gothic" w:eastAsia="Times New Roman" w:hAnsi="Century Gothic" w:cs="Arial"/>
          <w:sz w:val="20"/>
          <w:szCs w:val="18"/>
        </w:rPr>
        <w:t>Presenters mu</w:t>
      </w:r>
      <w:r w:rsidR="00C33E52" w:rsidRPr="00F038F9">
        <w:rPr>
          <w:rFonts w:ascii="Century Gothic" w:eastAsia="Times New Roman" w:hAnsi="Century Gothic" w:cs="Arial"/>
          <w:sz w:val="20"/>
          <w:szCs w:val="18"/>
        </w:rPr>
        <w:t xml:space="preserve">st use the official NCE SLI </w:t>
      </w:r>
      <w:r w:rsidR="00041009">
        <w:rPr>
          <w:rFonts w:ascii="Century Gothic" w:eastAsia="Times New Roman" w:hAnsi="Century Gothic" w:cs="Arial"/>
          <w:sz w:val="20"/>
          <w:szCs w:val="18"/>
        </w:rPr>
        <w:t>202</w:t>
      </w:r>
      <w:r w:rsidR="009C7BFD">
        <w:rPr>
          <w:rFonts w:ascii="Century Gothic" w:eastAsia="Times New Roman" w:hAnsi="Century Gothic" w:cs="Arial"/>
          <w:sz w:val="20"/>
          <w:szCs w:val="18"/>
        </w:rPr>
        <w:t xml:space="preserve">1 </w:t>
      </w:r>
      <w:r w:rsidR="00447A27" w:rsidRPr="00F038F9">
        <w:rPr>
          <w:rFonts w:ascii="Century Gothic" w:eastAsia="Times New Roman" w:hAnsi="Century Gothic" w:cs="Arial"/>
          <w:sz w:val="20"/>
          <w:szCs w:val="18"/>
        </w:rPr>
        <w:t>PowerPoint Presentation template</w:t>
      </w:r>
    </w:p>
    <w:p w14:paraId="052AB605" w14:textId="6F032016" w:rsidR="00447A27" w:rsidRPr="00F038F9" w:rsidRDefault="00447A27" w:rsidP="00447A27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Presenters must submit their completed PowerPoint presentations by </w:t>
      </w:r>
      <w:r w:rsidR="002514AD">
        <w:rPr>
          <w:rFonts w:ascii="Century Gothic" w:eastAsia="Times New Roman" w:hAnsi="Century Gothic" w:cs="Arial"/>
          <w:b/>
          <w:sz w:val="20"/>
          <w:szCs w:val="18"/>
        </w:rPr>
        <w:t>June</w:t>
      </w:r>
      <w:r w:rsidR="007504E3">
        <w:rPr>
          <w:rFonts w:ascii="Century Gothic" w:eastAsia="Times New Roman" w:hAnsi="Century Gothic" w:cs="Arial"/>
          <w:b/>
          <w:sz w:val="20"/>
          <w:szCs w:val="18"/>
        </w:rPr>
        <w:t xml:space="preserve"> </w:t>
      </w:r>
      <w:r w:rsidR="002A529C">
        <w:rPr>
          <w:rFonts w:ascii="Century Gothic" w:eastAsia="Times New Roman" w:hAnsi="Century Gothic" w:cs="Arial"/>
          <w:b/>
          <w:sz w:val="20"/>
          <w:szCs w:val="18"/>
        </w:rPr>
        <w:t>18</w:t>
      </w:r>
      <w:r w:rsidR="00BC3319"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Pr="00F038F9">
        <w:rPr>
          <w:rFonts w:ascii="Century Gothic" w:eastAsia="Times New Roman" w:hAnsi="Century Gothic" w:cs="Arial"/>
          <w:sz w:val="20"/>
          <w:szCs w:val="18"/>
        </w:rPr>
        <w:t>to be posted online for attendees to access</w:t>
      </w:r>
    </w:p>
    <w:p w14:paraId="5295A3CC" w14:textId="77777777" w:rsidR="002253C3" w:rsidRPr="00F038F9" w:rsidRDefault="002253C3" w:rsidP="002253C3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color w:val="000000"/>
          <w:sz w:val="20"/>
          <w:szCs w:val="18"/>
        </w:rPr>
      </w:pPr>
      <w:r w:rsidRPr="00F038F9">
        <w:rPr>
          <w:rFonts w:ascii="Century Gothic" w:eastAsia="Times New Roman" w:hAnsi="Century Gothic" w:cs="Arial"/>
          <w:color w:val="000000"/>
          <w:sz w:val="20"/>
          <w:szCs w:val="18"/>
        </w:rPr>
        <w:t>Presenters are responsible for their own handouts. Shipping information will be sent to presenters a week prior to the Summer Leadership Institute.</w:t>
      </w:r>
    </w:p>
    <w:p w14:paraId="51B9BBF9" w14:textId="2F1D8856" w:rsidR="002253C3" w:rsidRPr="00F038F9" w:rsidRDefault="002253C3" w:rsidP="002253C3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color w:val="000000"/>
          <w:sz w:val="20"/>
          <w:szCs w:val="18"/>
        </w:rPr>
      </w:pPr>
      <w:r w:rsidRPr="00F038F9">
        <w:rPr>
          <w:rFonts w:ascii="Century Gothic" w:eastAsia="Times New Roman" w:hAnsi="Century Gothic" w:cs="Arial"/>
          <w:color w:val="000000"/>
          <w:sz w:val="20"/>
          <w:szCs w:val="18"/>
        </w:rPr>
        <w:t xml:space="preserve">All presentations will be made available to conference participants on the </w:t>
      </w:r>
      <w:r w:rsidR="00553F15">
        <w:rPr>
          <w:rFonts w:ascii="Century Gothic" w:eastAsia="Times New Roman" w:hAnsi="Century Gothic" w:cs="Arial"/>
          <w:color w:val="000000"/>
          <w:sz w:val="20"/>
          <w:szCs w:val="18"/>
        </w:rPr>
        <w:t>202</w:t>
      </w:r>
      <w:r w:rsidR="002A529C">
        <w:rPr>
          <w:rFonts w:ascii="Century Gothic" w:eastAsia="Times New Roman" w:hAnsi="Century Gothic" w:cs="Arial"/>
          <w:color w:val="000000"/>
          <w:sz w:val="20"/>
          <w:szCs w:val="18"/>
        </w:rPr>
        <w:t>1</w:t>
      </w:r>
      <w:r w:rsidRPr="00F038F9">
        <w:rPr>
          <w:rFonts w:ascii="Century Gothic" w:eastAsia="Times New Roman" w:hAnsi="Century Gothic" w:cs="Arial"/>
          <w:color w:val="000000"/>
          <w:sz w:val="20"/>
          <w:szCs w:val="18"/>
        </w:rPr>
        <w:t xml:space="preserve"> Summer Leadership Institute website at: </w:t>
      </w:r>
      <w:hyperlink r:id="rId15" w:history="1">
        <w:r w:rsidR="00787CD7" w:rsidRPr="00F038F9">
          <w:rPr>
            <w:rStyle w:val="Hyperlink"/>
            <w:rFonts w:ascii="Century Gothic" w:eastAsia="Times New Roman" w:hAnsi="Century Gothic" w:cs="Arial"/>
            <w:sz w:val="20"/>
            <w:szCs w:val="18"/>
          </w:rPr>
          <w:t>http://nce-sli.org</w:t>
        </w:r>
      </w:hyperlink>
      <w:r w:rsidR="00787CD7"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Pr="00F038F9">
        <w:rPr>
          <w:rFonts w:ascii="Century Gothic" w:eastAsia="Times New Roman" w:hAnsi="Century Gothic" w:cs="Arial"/>
          <w:color w:val="000000"/>
          <w:sz w:val="20"/>
          <w:szCs w:val="18"/>
        </w:rPr>
        <w:t xml:space="preserve"> </w:t>
      </w:r>
    </w:p>
    <w:p w14:paraId="5D6D2AC1" w14:textId="77777777" w:rsidR="00702891" w:rsidRPr="00F038F9" w:rsidRDefault="00702891" w:rsidP="00702891">
      <w:pPr>
        <w:pStyle w:val="ListParagraph"/>
        <w:spacing w:after="240" w:line="240" w:lineRule="auto"/>
        <w:ind w:left="1440"/>
        <w:rPr>
          <w:rFonts w:ascii="Century Gothic" w:eastAsia="Times New Roman" w:hAnsi="Century Gothic" w:cs="Arial"/>
          <w:sz w:val="20"/>
          <w:szCs w:val="18"/>
        </w:rPr>
      </w:pPr>
    </w:p>
    <w:p w14:paraId="400E0C26" w14:textId="77777777" w:rsidR="00702891" w:rsidRPr="00F038F9" w:rsidRDefault="00702891" w:rsidP="00702891">
      <w:pPr>
        <w:pStyle w:val="ListParagraph"/>
        <w:numPr>
          <w:ilvl w:val="0"/>
          <w:numId w:val="6"/>
        </w:numPr>
        <w:spacing w:after="240" w:line="240" w:lineRule="auto"/>
        <w:rPr>
          <w:rFonts w:ascii="Century Gothic" w:eastAsia="Times New Roman" w:hAnsi="Century Gothic" w:cs="Arial"/>
          <w:b/>
          <w:sz w:val="20"/>
          <w:szCs w:val="18"/>
        </w:rPr>
      </w:pPr>
      <w:r w:rsidRPr="00F038F9">
        <w:rPr>
          <w:rFonts w:ascii="Century Gothic" w:eastAsia="Times New Roman" w:hAnsi="Century Gothic" w:cs="Arial"/>
          <w:b/>
          <w:sz w:val="20"/>
          <w:szCs w:val="18"/>
        </w:rPr>
        <w:t>Financial Guidelines for Accepted Presenters</w:t>
      </w:r>
    </w:p>
    <w:p w14:paraId="75F4E611" w14:textId="77777777" w:rsidR="00482CCC" w:rsidRPr="00F038F9" w:rsidRDefault="004D3D05" w:rsidP="00482CCC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The Arc does not provide honorariums</w:t>
      </w:r>
      <w:r w:rsidR="00482CCC" w:rsidRPr="00F038F9">
        <w:rPr>
          <w:rFonts w:ascii="Century Gothic" w:eastAsia="Times New Roman" w:hAnsi="Century Gothic" w:cs="Arial"/>
          <w:sz w:val="20"/>
          <w:szCs w:val="18"/>
        </w:rPr>
        <w:t>.</w:t>
      </w:r>
    </w:p>
    <w:p w14:paraId="4F2B1954" w14:textId="0B381784" w:rsidR="00482CCC" w:rsidRPr="00104A56" w:rsidRDefault="00482CCC" w:rsidP="00482CCC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Presenters are responsible for the</w:t>
      </w:r>
      <w:r w:rsidR="006E4965" w:rsidRPr="00F038F9">
        <w:rPr>
          <w:rFonts w:ascii="Century Gothic" w:eastAsia="Times New Roman" w:hAnsi="Century Gothic" w:cs="Arial"/>
          <w:sz w:val="20"/>
          <w:szCs w:val="18"/>
        </w:rPr>
        <w:t>ir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hotel and travel arrangements.</w:t>
      </w:r>
      <w:r w:rsidR="006919B6">
        <w:rPr>
          <w:rFonts w:ascii="Century Gothic" w:eastAsia="Times New Roman" w:hAnsi="Century Gothic" w:cs="Arial"/>
          <w:sz w:val="20"/>
          <w:szCs w:val="18"/>
        </w:rPr>
        <w:t xml:space="preserve"> </w:t>
      </w:r>
    </w:p>
    <w:p w14:paraId="43778ECC" w14:textId="2FF3D268" w:rsidR="00482CCC" w:rsidRPr="00F038F9" w:rsidRDefault="00482CCC" w:rsidP="00482CCC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>P</w:t>
      </w:r>
      <w:r w:rsidR="004D3D05" w:rsidRPr="00F038F9">
        <w:rPr>
          <w:rFonts w:ascii="Century Gothic" w:eastAsia="Times New Roman" w:hAnsi="Century Gothic" w:cs="Arial"/>
          <w:sz w:val="20"/>
          <w:szCs w:val="18"/>
        </w:rPr>
        <w:t>resenters</w:t>
      </w:r>
      <w:r w:rsidR="00F565C3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="00CE0961">
        <w:rPr>
          <w:rFonts w:ascii="Century Gothic" w:eastAsia="Times New Roman" w:hAnsi="Century Gothic" w:cs="Arial"/>
          <w:sz w:val="20"/>
          <w:szCs w:val="18"/>
        </w:rPr>
        <w:t xml:space="preserve">do not have to pay for registration to attend SLI. </w:t>
      </w:r>
    </w:p>
    <w:p w14:paraId="5CADF56F" w14:textId="7AFE5D77" w:rsidR="00B72DCD" w:rsidRPr="00F038F9" w:rsidRDefault="00082947" w:rsidP="00482CCC">
      <w:pPr>
        <w:pStyle w:val="ListParagraph"/>
        <w:numPr>
          <w:ilvl w:val="1"/>
          <w:numId w:val="6"/>
        </w:numPr>
        <w:spacing w:after="240" w:line="240" w:lineRule="auto"/>
        <w:rPr>
          <w:rFonts w:ascii="Century Gothic" w:eastAsia="Times New Roman" w:hAnsi="Century Gothic" w:cs="Arial"/>
          <w:sz w:val="20"/>
          <w:szCs w:val="18"/>
        </w:rPr>
      </w:pPr>
      <w:r>
        <w:rPr>
          <w:rFonts w:ascii="Century Gothic" w:eastAsia="Times New Roman" w:hAnsi="Century Gothic" w:cs="Arial"/>
          <w:sz w:val="20"/>
          <w:szCs w:val="18"/>
        </w:rPr>
        <w:t>All submitters must read and agree to the 2021 guidelines (above)</w:t>
      </w:r>
      <w:r w:rsidR="00C81D54">
        <w:rPr>
          <w:rFonts w:ascii="Century Gothic" w:eastAsia="Times New Roman" w:hAnsi="Century Gothic" w:cs="Arial"/>
          <w:sz w:val="20"/>
          <w:szCs w:val="18"/>
        </w:rPr>
        <w:t xml:space="preserve">. </w:t>
      </w:r>
      <w:hyperlink r:id="rId16" w:history="1">
        <w:r w:rsidR="00787CD7" w:rsidRPr="00EF4FA9">
          <w:rPr>
            <w:rStyle w:val="Hyperlink"/>
            <w:rFonts w:ascii="Century Gothic" w:eastAsia="Times New Roman" w:hAnsi="Century Gothic" w:cs="Arial"/>
            <w:sz w:val="20"/>
            <w:szCs w:val="18"/>
          </w:rPr>
          <w:t>Submit a Proposal</w:t>
        </w:r>
      </w:hyperlink>
      <w:r w:rsidR="00787CD7" w:rsidRPr="00F038F9">
        <w:rPr>
          <w:rFonts w:ascii="Century Gothic" w:eastAsia="Times New Roman" w:hAnsi="Century Gothic" w:cs="Arial"/>
          <w:sz w:val="20"/>
          <w:szCs w:val="18"/>
        </w:rPr>
        <w:t xml:space="preserve"> </w:t>
      </w:r>
      <w:r w:rsidR="00482CCC" w:rsidRPr="00F038F9">
        <w:rPr>
          <w:rFonts w:ascii="Century Gothic" w:eastAsia="Times New Roman" w:hAnsi="Century Gothic" w:cs="Arial"/>
          <w:sz w:val="20"/>
          <w:szCs w:val="18"/>
        </w:rPr>
        <w:t>to begin</w:t>
      </w:r>
      <w:r w:rsidR="00B72DCD" w:rsidRPr="00F038F9">
        <w:rPr>
          <w:rFonts w:ascii="Century Gothic" w:eastAsia="Times New Roman" w:hAnsi="Century Gothic" w:cs="Arial"/>
          <w:sz w:val="20"/>
          <w:szCs w:val="18"/>
        </w:rPr>
        <w:t xml:space="preserve"> your submission</w:t>
      </w:r>
      <w:r w:rsidR="00C81D54">
        <w:rPr>
          <w:rFonts w:ascii="Century Gothic" w:eastAsia="Times New Roman" w:hAnsi="Century Gothic" w:cs="Arial"/>
          <w:sz w:val="20"/>
          <w:szCs w:val="18"/>
        </w:rPr>
        <w:t>.</w:t>
      </w:r>
    </w:p>
    <w:p w14:paraId="18AD8E8D" w14:textId="0E8D0652" w:rsidR="004E2A41" w:rsidRPr="00B8223B" w:rsidRDefault="00CA1040" w:rsidP="004E2A41">
      <w:pPr>
        <w:rPr>
          <w:rFonts w:ascii="Century Gothic" w:hAnsi="Century Gothic"/>
          <w:b/>
          <w:color w:val="ED7D31" w:themeColor="accent2"/>
          <w:sz w:val="20"/>
          <w:szCs w:val="18"/>
        </w:rPr>
      </w:pPr>
      <w:r w:rsidRPr="00F038F9">
        <w:rPr>
          <w:rFonts w:ascii="Century Gothic" w:hAnsi="Century Gothic"/>
          <w:b/>
          <w:color w:val="ED7D31" w:themeColor="accent2"/>
          <w:sz w:val="20"/>
          <w:szCs w:val="18"/>
        </w:rPr>
        <w:t>S</w:t>
      </w:r>
      <w:r w:rsidR="004E2A41" w:rsidRPr="00F038F9">
        <w:rPr>
          <w:rFonts w:ascii="Century Gothic" w:hAnsi="Century Gothic"/>
          <w:b/>
          <w:color w:val="ED7D31" w:themeColor="accent2"/>
          <w:sz w:val="20"/>
          <w:szCs w:val="18"/>
        </w:rPr>
        <w:t>ELECTION PROCESS FOR SLI</w:t>
      </w:r>
      <w:r w:rsidR="00897098" w:rsidRPr="00B8223B">
        <w:rPr>
          <w:rFonts w:ascii="Century Gothic" w:hAnsi="Century Gothic"/>
          <w:b/>
          <w:color w:val="ED7D31" w:themeColor="accent2"/>
          <w:sz w:val="20"/>
          <w:szCs w:val="18"/>
        </w:rPr>
        <w:t xml:space="preserve"> </w:t>
      </w:r>
    </w:p>
    <w:p w14:paraId="554267ED" w14:textId="7AC6C7F0" w:rsidR="004E2A41" w:rsidRPr="00F038F9" w:rsidRDefault="004E2A41" w:rsidP="004E2A41">
      <w:pPr>
        <w:rPr>
          <w:rFonts w:ascii="Century Gothic" w:hAnsi="Century Gothic"/>
          <w:sz w:val="20"/>
          <w:szCs w:val="18"/>
        </w:rPr>
      </w:pPr>
      <w:r w:rsidRPr="00F038F9">
        <w:rPr>
          <w:rFonts w:ascii="Century Gothic" w:hAnsi="Century Gothic"/>
          <w:sz w:val="20"/>
          <w:szCs w:val="18"/>
        </w:rPr>
        <w:t>Proposals will be reviewed by the members of the NCE Program Review Team</w:t>
      </w:r>
      <w:r w:rsidR="002F3CED">
        <w:rPr>
          <w:rFonts w:ascii="Century Gothic" w:hAnsi="Century Gothic"/>
          <w:sz w:val="20"/>
          <w:szCs w:val="18"/>
        </w:rPr>
        <w:t xml:space="preserve"> </w:t>
      </w:r>
      <w:r w:rsidRPr="00F038F9">
        <w:rPr>
          <w:rFonts w:ascii="Century Gothic" w:hAnsi="Century Gothic"/>
          <w:sz w:val="20"/>
          <w:szCs w:val="18"/>
        </w:rPr>
        <w:t xml:space="preserve">and selected based on the following </w:t>
      </w:r>
      <w:r w:rsidR="00072914">
        <w:rPr>
          <w:rFonts w:ascii="Century Gothic" w:hAnsi="Century Gothic"/>
          <w:sz w:val="20"/>
          <w:szCs w:val="18"/>
        </w:rPr>
        <w:t>criteria</w:t>
      </w:r>
      <w:r w:rsidRPr="00F038F9">
        <w:rPr>
          <w:rFonts w:ascii="Century Gothic" w:hAnsi="Century Gothic"/>
          <w:sz w:val="20"/>
          <w:szCs w:val="18"/>
        </w:rPr>
        <w:t>:</w:t>
      </w:r>
    </w:p>
    <w:p w14:paraId="6F99CB7B" w14:textId="5A79E6DC" w:rsidR="004E2A41" w:rsidRPr="00F038F9" w:rsidRDefault="004E2A41" w:rsidP="004E2A41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18"/>
        </w:rPr>
      </w:pPr>
      <w:r w:rsidRPr="00F038F9">
        <w:rPr>
          <w:rFonts w:ascii="Century Gothic" w:hAnsi="Century Gothic"/>
          <w:sz w:val="20"/>
          <w:szCs w:val="18"/>
        </w:rPr>
        <w:t>Presenter(s) have exemplary credentials or experience for presenting on the topic and can demonstrate an effective, interactive mode of presentation.</w:t>
      </w:r>
      <w:r w:rsidR="00897098">
        <w:rPr>
          <w:rFonts w:ascii="Century Gothic" w:hAnsi="Century Gothic"/>
          <w:sz w:val="20"/>
          <w:szCs w:val="18"/>
        </w:rPr>
        <w:t xml:space="preserve"> </w:t>
      </w:r>
    </w:p>
    <w:p w14:paraId="7A202C76" w14:textId="4A41D44A" w:rsidR="004E2A41" w:rsidRPr="00F038F9" w:rsidRDefault="004E2A41" w:rsidP="004E2A41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18"/>
        </w:rPr>
      </w:pPr>
      <w:r w:rsidRPr="00F038F9">
        <w:rPr>
          <w:rFonts w:ascii="Century Gothic" w:hAnsi="Century Gothic"/>
          <w:sz w:val="20"/>
          <w:szCs w:val="18"/>
        </w:rPr>
        <w:t xml:space="preserve">Content demonstrates innovative and promising practices that are </w:t>
      </w:r>
      <w:r w:rsidR="006062F6" w:rsidRPr="00F038F9">
        <w:rPr>
          <w:rFonts w:ascii="Century Gothic" w:hAnsi="Century Gothic"/>
          <w:sz w:val="20"/>
          <w:szCs w:val="18"/>
        </w:rPr>
        <w:t>replicable,</w:t>
      </w:r>
      <w:r w:rsidRPr="00F038F9">
        <w:rPr>
          <w:rFonts w:ascii="Century Gothic" w:hAnsi="Century Gothic"/>
          <w:sz w:val="20"/>
          <w:szCs w:val="18"/>
        </w:rPr>
        <w:t xml:space="preserve"> and which reflect community based inclusive practices.</w:t>
      </w:r>
      <w:r w:rsidR="00897098">
        <w:rPr>
          <w:rFonts w:ascii="Century Gothic" w:hAnsi="Century Gothic"/>
          <w:sz w:val="20"/>
          <w:szCs w:val="18"/>
        </w:rPr>
        <w:t xml:space="preserve"> </w:t>
      </w:r>
    </w:p>
    <w:p w14:paraId="3F569198" w14:textId="2C20949A" w:rsidR="004E2A41" w:rsidRPr="00F038F9" w:rsidRDefault="004E2A41" w:rsidP="004E2A41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18"/>
        </w:rPr>
      </w:pPr>
      <w:r w:rsidRPr="00F038F9">
        <w:rPr>
          <w:rFonts w:ascii="Century Gothic" w:hAnsi="Century Gothic"/>
          <w:sz w:val="20"/>
          <w:szCs w:val="18"/>
        </w:rPr>
        <w:t xml:space="preserve">Session embodies The Arc </w:t>
      </w:r>
      <w:hyperlink r:id="rId17" w:history="1">
        <w:r w:rsidR="00F038F9" w:rsidRPr="00F038F9">
          <w:rPr>
            <w:rStyle w:val="Hyperlink"/>
            <w:rFonts w:ascii="Century Gothic" w:hAnsi="Century Gothic"/>
            <w:sz w:val="20"/>
            <w:szCs w:val="18"/>
          </w:rPr>
          <w:t>Core Values</w:t>
        </w:r>
      </w:hyperlink>
      <w:r w:rsidR="00F038F9">
        <w:rPr>
          <w:rStyle w:val="Hyperlink"/>
          <w:rFonts w:ascii="Century Gothic" w:hAnsi="Century Gothic"/>
          <w:sz w:val="20"/>
          <w:szCs w:val="18"/>
        </w:rPr>
        <w:t xml:space="preserve"> </w:t>
      </w:r>
      <w:r w:rsidRPr="00F038F9">
        <w:rPr>
          <w:rFonts w:ascii="Century Gothic" w:hAnsi="Century Gothic"/>
          <w:sz w:val="20"/>
          <w:szCs w:val="18"/>
        </w:rPr>
        <w:t xml:space="preserve">and content aligns with The Arc’s </w:t>
      </w:r>
      <w:hyperlink r:id="rId18" w:history="1">
        <w:r w:rsidR="00F038F9" w:rsidRPr="00F038F9">
          <w:rPr>
            <w:rStyle w:val="Hyperlink"/>
            <w:rFonts w:ascii="Century Gothic" w:hAnsi="Century Gothic"/>
            <w:sz w:val="20"/>
            <w:szCs w:val="18"/>
          </w:rPr>
          <w:t>Position Statements</w:t>
        </w:r>
      </w:hyperlink>
      <w:r w:rsidRPr="00F038F9">
        <w:rPr>
          <w:rFonts w:ascii="Century Gothic" w:hAnsi="Century Gothic"/>
          <w:sz w:val="20"/>
          <w:szCs w:val="18"/>
        </w:rPr>
        <w:t>.</w:t>
      </w:r>
      <w:r w:rsidR="00897098">
        <w:rPr>
          <w:rFonts w:ascii="Century Gothic" w:hAnsi="Century Gothic"/>
          <w:sz w:val="20"/>
          <w:szCs w:val="18"/>
        </w:rPr>
        <w:t xml:space="preserve"> </w:t>
      </w:r>
    </w:p>
    <w:p w14:paraId="771C4F41" w14:textId="3D9B9BD8" w:rsidR="00001DC1" w:rsidRPr="00C63849" w:rsidRDefault="00001DC1" w:rsidP="004E2A41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18"/>
        </w:rPr>
      </w:pPr>
      <w:r w:rsidRPr="00F038F9">
        <w:rPr>
          <w:rFonts w:ascii="Century Gothic" w:hAnsi="Century Gothic"/>
          <w:sz w:val="20"/>
          <w:szCs w:val="18"/>
        </w:rPr>
        <w:t xml:space="preserve">If your </w:t>
      </w:r>
      <w:r w:rsidR="00A02DB8" w:rsidRPr="00F038F9">
        <w:rPr>
          <w:rFonts w:ascii="Century Gothic" w:hAnsi="Century Gothic"/>
          <w:sz w:val="20"/>
          <w:szCs w:val="18"/>
        </w:rPr>
        <w:t xml:space="preserve">proposal is not accepted for SLI, </w:t>
      </w:r>
      <w:r w:rsidR="002F70A9">
        <w:rPr>
          <w:rFonts w:ascii="Century Gothic" w:hAnsi="Century Gothic"/>
          <w:sz w:val="20"/>
          <w:szCs w:val="18"/>
        </w:rPr>
        <w:t xml:space="preserve">you’re more than welcome to send a proposal to The Arc National Convention </w:t>
      </w:r>
      <w:r w:rsidR="002F70A9" w:rsidRPr="00F038F9">
        <w:rPr>
          <w:rFonts w:ascii="Century Gothic" w:hAnsi="Century Gothic"/>
          <w:sz w:val="20"/>
          <w:szCs w:val="18"/>
        </w:rPr>
        <w:t>consideration</w:t>
      </w:r>
      <w:r w:rsidR="00C63849">
        <w:rPr>
          <w:rFonts w:ascii="Century Gothic" w:hAnsi="Century Gothic"/>
          <w:sz w:val="20"/>
          <w:szCs w:val="18"/>
        </w:rPr>
        <w:t xml:space="preserve">. </w:t>
      </w:r>
      <w:r w:rsidR="006E4965" w:rsidRPr="00F038F9">
        <w:rPr>
          <w:rFonts w:ascii="Century Gothic" w:hAnsi="Century Gothic"/>
          <w:sz w:val="20"/>
          <w:szCs w:val="18"/>
        </w:rPr>
        <w:t xml:space="preserve">The Arc’s Annual Convention is </w:t>
      </w:r>
      <w:r w:rsidR="00FD4DC2">
        <w:rPr>
          <w:rFonts w:ascii="Century Gothic" w:hAnsi="Century Gothic"/>
          <w:sz w:val="20"/>
          <w:szCs w:val="18"/>
        </w:rPr>
        <w:t>September</w:t>
      </w:r>
      <w:r w:rsidR="007504E3">
        <w:rPr>
          <w:rFonts w:ascii="Century Gothic" w:hAnsi="Century Gothic"/>
          <w:sz w:val="20"/>
          <w:szCs w:val="18"/>
        </w:rPr>
        <w:t xml:space="preserve"> </w:t>
      </w:r>
      <w:r w:rsidR="00FD4DC2">
        <w:rPr>
          <w:rFonts w:ascii="Century Gothic" w:hAnsi="Century Gothic"/>
          <w:sz w:val="20"/>
          <w:szCs w:val="18"/>
        </w:rPr>
        <w:t>27</w:t>
      </w:r>
      <w:r w:rsidR="007504E3">
        <w:rPr>
          <w:rFonts w:ascii="Century Gothic" w:hAnsi="Century Gothic"/>
          <w:sz w:val="20"/>
          <w:szCs w:val="18"/>
        </w:rPr>
        <w:t>-</w:t>
      </w:r>
      <w:r w:rsidR="00FD4DC2">
        <w:rPr>
          <w:rFonts w:ascii="Century Gothic" w:hAnsi="Century Gothic"/>
          <w:sz w:val="20"/>
          <w:szCs w:val="18"/>
        </w:rPr>
        <w:t>29</w:t>
      </w:r>
      <w:r w:rsidR="007504E3">
        <w:rPr>
          <w:rFonts w:ascii="Century Gothic" w:hAnsi="Century Gothic"/>
          <w:sz w:val="20"/>
          <w:szCs w:val="18"/>
        </w:rPr>
        <w:t>,</w:t>
      </w:r>
      <w:r w:rsidR="006E4965" w:rsidRPr="00F038F9">
        <w:rPr>
          <w:rFonts w:ascii="Century Gothic" w:hAnsi="Century Gothic"/>
          <w:sz w:val="20"/>
          <w:szCs w:val="18"/>
        </w:rPr>
        <w:t xml:space="preserve"> </w:t>
      </w:r>
      <w:r w:rsidR="009E04EE">
        <w:rPr>
          <w:rFonts w:ascii="Century Gothic" w:hAnsi="Century Gothic"/>
          <w:sz w:val="20"/>
          <w:szCs w:val="18"/>
        </w:rPr>
        <w:t>20</w:t>
      </w:r>
      <w:r w:rsidR="00FD4DC2">
        <w:rPr>
          <w:rFonts w:ascii="Century Gothic" w:hAnsi="Century Gothic"/>
          <w:sz w:val="20"/>
          <w:szCs w:val="18"/>
        </w:rPr>
        <w:t>21</w:t>
      </w:r>
      <w:r w:rsidR="006E4965" w:rsidRPr="00F038F9">
        <w:rPr>
          <w:rFonts w:ascii="Century Gothic" w:hAnsi="Century Gothic"/>
          <w:sz w:val="20"/>
          <w:szCs w:val="18"/>
        </w:rPr>
        <w:t xml:space="preserve"> in </w:t>
      </w:r>
      <w:r w:rsidR="00FD4DC2">
        <w:rPr>
          <w:rFonts w:ascii="Century Gothic" w:hAnsi="Century Gothic"/>
          <w:sz w:val="20"/>
          <w:szCs w:val="18"/>
        </w:rPr>
        <w:t>New Orleans</w:t>
      </w:r>
      <w:r w:rsidR="007504E3">
        <w:rPr>
          <w:rFonts w:ascii="Century Gothic" w:hAnsi="Century Gothic"/>
          <w:sz w:val="20"/>
          <w:szCs w:val="18"/>
        </w:rPr>
        <w:t xml:space="preserve">, </w:t>
      </w:r>
      <w:r w:rsidR="00FD4DC2">
        <w:rPr>
          <w:rFonts w:ascii="Century Gothic" w:hAnsi="Century Gothic"/>
          <w:sz w:val="20"/>
          <w:szCs w:val="18"/>
        </w:rPr>
        <w:t>LA</w:t>
      </w:r>
      <w:r w:rsidR="00F038F9">
        <w:rPr>
          <w:rFonts w:ascii="Century Gothic" w:hAnsi="Century Gothic"/>
          <w:sz w:val="20"/>
          <w:szCs w:val="18"/>
        </w:rPr>
        <w:t>.</w:t>
      </w:r>
      <w:r w:rsidR="00897098">
        <w:rPr>
          <w:rFonts w:ascii="Century Gothic" w:hAnsi="Century Gothic"/>
          <w:sz w:val="20"/>
          <w:szCs w:val="18"/>
        </w:rPr>
        <w:t xml:space="preserve"> </w:t>
      </w:r>
    </w:p>
    <w:p w14:paraId="1419650E" w14:textId="77777777" w:rsidR="00F038F9" w:rsidRDefault="00F038F9" w:rsidP="004E2A41">
      <w:pPr>
        <w:rPr>
          <w:rFonts w:ascii="Century Gothic" w:hAnsi="Century Gothic"/>
          <w:b/>
          <w:sz w:val="20"/>
          <w:szCs w:val="18"/>
        </w:rPr>
      </w:pPr>
    </w:p>
    <w:p w14:paraId="2D46880E" w14:textId="52605FE9" w:rsidR="004E2A41" w:rsidRPr="00F038F9" w:rsidRDefault="004E2A41" w:rsidP="004E2A41">
      <w:pPr>
        <w:rPr>
          <w:rFonts w:ascii="Century Gothic" w:hAnsi="Century Gothic"/>
          <w:sz w:val="20"/>
          <w:szCs w:val="18"/>
        </w:rPr>
      </w:pPr>
      <w:r w:rsidRPr="00F038F9">
        <w:rPr>
          <w:rFonts w:ascii="Century Gothic" w:hAnsi="Century Gothic"/>
          <w:b/>
          <w:sz w:val="20"/>
          <w:szCs w:val="18"/>
        </w:rPr>
        <w:t xml:space="preserve">Proposal submission deadline is </w:t>
      </w:r>
      <w:r w:rsidR="001327B5">
        <w:rPr>
          <w:rFonts w:ascii="Century Gothic" w:hAnsi="Century Gothic"/>
          <w:b/>
          <w:sz w:val="20"/>
          <w:szCs w:val="18"/>
        </w:rPr>
        <w:t>Friday</w:t>
      </w:r>
      <w:r w:rsidRPr="00F038F9">
        <w:rPr>
          <w:rFonts w:ascii="Century Gothic" w:hAnsi="Century Gothic"/>
          <w:b/>
          <w:sz w:val="20"/>
          <w:szCs w:val="18"/>
        </w:rPr>
        <w:t xml:space="preserve">, </w:t>
      </w:r>
      <w:r w:rsidR="007D1574">
        <w:rPr>
          <w:rFonts w:ascii="Century Gothic" w:hAnsi="Century Gothic"/>
          <w:b/>
          <w:sz w:val="20"/>
          <w:szCs w:val="18"/>
        </w:rPr>
        <w:t>February</w:t>
      </w:r>
      <w:r w:rsidRPr="00F038F9">
        <w:rPr>
          <w:rFonts w:ascii="Century Gothic" w:hAnsi="Century Gothic"/>
          <w:b/>
          <w:sz w:val="20"/>
          <w:szCs w:val="18"/>
        </w:rPr>
        <w:t xml:space="preserve"> </w:t>
      </w:r>
      <w:r w:rsidR="007504E3">
        <w:rPr>
          <w:rFonts w:ascii="Century Gothic" w:hAnsi="Century Gothic"/>
          <w:b/>
          <w:sz w:val="20"/>
          <w:szCs w:val="18"/>
        </w:rPr>
        <w:t>2</w:t>
      </w:r>
      <w:r w:rsidR="001327B5">
        <w:rPr>
          <w:rFonts w:ascii="Century Gothic" w:hAnsi="Century Gothic"/>
          <w:b/>
          <w:sz w:val="20"/>
          <w:szCs w:val="18"/>
        </w:rPr>
        <w:t>6</w:t>
      </w:r>
      <w:r w:rsidRPr="00F038F9">
        <w:rPr>
          <w:rFonts w:ascii="Century Gothic" w:hAnsi="Century Gothic"/>
          <w:b/>
          <w:sz w:val="20"/>
          <w:szCs w:val="18"/>
        </w:rPr>
        <w:t xml:space="preserve">, </w:t>
      </w:r>
      <w:r w:rsidR="009E04EE">
        <w:rPr>
          <w:rFonts w:ascii="Century Gothic" w:hAnsi="Century Gothic"/>
          <w:b/>
          <w:sz w:val="20"/>
          <w:szCs w:val="18"/>
        </w:rPr>
        <w:t>20</w:t>
      </w:r>
      <w:r w:rsidR="004C439C">
        <w:rPr>
          <w:rFonts w:ascii="Century Gothic" w:hAnsi="Century Gothic"/>
          <w:b/>
          <w:sz w:val="20"/>
          <w:szCs w:val="18"/>
        </w:rPr>
        <w:t>2</w:t>
      </w:r>
      <w:r w:rsidR="001327B5">
        <w:rPr>
          <w:rFonts w:ascii="Century Gothic" w:hAnsi="Century Gothic"/>
          <w:b/>
          <w:sz w:val="20"/>
          <w:szCs w:val="18"/>
        </w:rPr>
        <w:t>1</w:t>
      </w:r>
      <w:r w:rsidRPr="00F038F9">
        <w:rPr>
          <w:rFonts w:ascii="Century Gothic" w:hAnsi="Century Gothic"/>
          <w:b/>
          <w:sz w:val="20"/>
          <w:szCs w:val="18"/>
        </w:rPr>
        <w:t>.</w:t>
      </w:r>
    </w:p>
    <w:p w14:paraId="05DE3CE2" w14:textId="31ACCA72" w:rsidR="006E4965" w:rsidRPr="00F038F9" w:rsidRDefault="004E2A41">
      <w:pPr>
        <w:rPr>
          <w:rFonts w:ascii="Century Gothic" w:eastAsia="Times New Roman" w:hAnsi="Century Gothic" w:cs="Arial"/>
          <w:sz w:val="20"/>
          <w:szCs w:val="18"/>
        </w:rPr>
      </w:pPr>
      <w:r w:rsidRPr="00F038F9">
        <w:rPr>
          <w:rFonts w:ascii="Century Gothic" w:hAnsi="Century Gothic"/>
          <w:b/>
          <w:sz w:val="20"/>
          <w:szCs w:val="18"/>
        </w:rPr>
        <w:t xml:space="preserve">Speakers will be notified via email of final decisions </w:t>
      </w:r>
      <w:r w:rsidR="007504E3">
        <w:rPr>
          <w:rFonts w:ascii="Century Gothic" w:hAnsi="Century Gothic"/>
          <w:b/>
          <w:sz w:val="20"/>
          <w:szCs w:val="18"/>
        </w:rPr>
        <w:t>on</w:t>
      </w:r>
      <w:r w:rsidRPr="00F038F9">
        <w:rPr>
          <w:rFonts w:ascii="Century Gothic" w:hAnsi="Century Gothic"/>
          <w:b/>
          <w:sz w:val="20"/>
          <w:szCs w:val="18"/>
        </w:rPr>
        <w:t xml:space="preserve"> </w:t>
      </w:r>
      <w:r w:rsidR="006E4A76" w:rsidRPr="00F038F9">
        <w:rPr>
          <w:rFonts w:ascii="Century Gothic" w:hAnsi="Century Gothic"/>
          <w:b/>
          <w:sz w:val="20"/>
          <w:szCs w:val="18"/>
        </w:rPr>
        <w:t xml:space="preserve">March </w:t>
      </w:r>
      <w:r w:rsidR="001327B5">
        <w:rPr>
          <w:rFonts w:ascii="Century Gothic" w:hAnsi="Century Gothic"/>
          <w:b/>
          <w:sz w:val="20"/>
          <w:szCs w:val="18"/>
        </w:rPr>
        <w:t>29</w:t>
      </w:r>
      <w:r w:rsidRPr="00F038F9">
        <w:rPr>
          <w:rFonts w:ascii="Century Gothic" w:hAnsi="Century Gothic"/>
          <w:b/>
          <w:sz w:val="20"/>
          <w:szCs w:val="18"/>
        </w:rPr>
        <w:t xml:space="preserve">, </w:t>
      </w:r>
      <w:r w:rsidR="009E04EE">
        <w:rPr>
          <w:rFonts w:ascii="Century Gothic" w:hAnsi="Century Gothic"/>
          <w:b/>
          <w:sz w:val="20"/>
          <w:szCs w:val="18"/>
        </w:rPr>
        <w:t>20</w:t>
      </w:r>
      <w:r w:rsidR="004C439C">
        <w:rPr>
          <w:rFonts w:ascii="Century Gothic" w:hAnsi="Century Gothic"/>
          <w:b/>
          <w:sz w:val="20"/>
          <w:szCs w:val="18"/>
        </w:rPr>
        <w:t>2</w:t>
      </w:r>
      <w:r w:rsidR="001327B5">
        <w:rPr>
          <w:rFonts w:ascii="Century Gothic" w:hAnsi="Century Gothic"/>
          <w:b/>
          <w:sz w:val="20"/>
          <w:szCs w:val="18"/>
        </w:rPr>
        <w:t>1</w:t>
      </w:r>
      <w:r w:rsidRPr="00F038F9">
        <w:rPr>
          <w:rFonts w:ascii="Century Gothic" w:hAnsi="Century Gothic"/>
          <w:b/>
          <w:sz w:val="20"/>
          <w:szCs w:val="18"/>
        </w:rPr>
        <w:t xml:space="preserve">. </w:t>
      </w:r>
      <w:r w:rsidR="00897098">
        <w:rPr>
          <w:rFonts w:ascii="Century Gothic" w:hAnsi="Century Gothic"/>
          <w:b/>
          <w:sz w:val="20"/>
          <w:szCs w:val="18"/>
        </w:rPr>
        <w:t xml:space="preserve"> </w:t>
      </w:r>
      <w:r w:rsidR="009717F6" w:rsidRPr="00F038F9">
        <w:rPr>
          <w:rFonts w:ascii="Century Gothic" w:eastAsia="Times New Roman" w:hAnsi="Century Gothic" w:cs="Arial"/>
          <w:sz w:val="20"/>
          <w:szCs w:val="18"/>
        </w:rPr>
        <w:br/>
      </w:r>
    </w:p>
    <w:p w14:paraId="7242B0FB" w14:textId="77777777" w:rsidR="00330A10" w:rsidRDefault="007114C1">
      <w:pPr>
        <w:rPr>
          <w:rFonts w:ascii="Century Gothic" w:hAnsi="Century Gothic"/>
          <w:b/>
          <w:color w:val="ED7D31" w:themeColor="accent2"/>
          <w:sz w:val="20"/>
          <w:szCs w:val="18"/>
        </w:rPr>
      </w:pPr>
      <w:r w:rsidRPr="00F038F9">
        <w:rPr>
          <w:rFonts w:ascii="Century Gothic" w:hAnsi="Century Gothic"/>
          <w:b/>
          <w:color w:val="ED7D31" w:themeColor="accent2"/>
          <w:sz w:val="20"/>
          <w:szCs w:val="18"/>
        </w:rPr>
        <w:t xml:space="preserve">SUPPORT </w:t>
      </w:r>
    </w:p>
    <w:p w14:paraId="44B5143C" w14:textId="07DE3277" w:rsidR="00631206" w:rsidRPr="00B605D2" w:rsidRDefault="004B27D8">
      <w:pPr>
        <w:rPr>
          <w:rFonts w:ascii="Century Gothic" w:eastAsia="Times New Roman" w:hAnsi="Century Gothic" w:cs="Arial"/>
          <w:color w:val="FF0000"/>
          <w:sz w:val="20"/>
          <w:szCs w:val="18"/>
        </w:rPr>
      </w:pPr>
      <w:r w:rsidRPr="00F038F9">
        <w:rPr>
          <w:rFonts w:ascii="Century Gothic" w:eastAsia="Times New Roman" w:hAnsi="Century Gothic" w:cs="Arial"/>
          <w:sz w:val="20"/>
          <w:szCs w:val="18"/>
        </w:rPr>
        <w:t xml:space="preserve">For questions about the proposal process, please contact </w:t>
      </w:r>
      <w:r w:rsidR="004C439C">
        <w:rPr>
          <w:rFonts w:ascii="Century Gothic" w:eastAsia="Times New Roman" w:hAnsi="Century Gothic" w:cs="Arial"/>
          <w:sz w:val="20"/>
          <w:szCs w:val="18"/>
        </w:rPr>
        <w:t>Abby Owusu</w:t>
      </w:r>
      <w:r w:rsidRPr="00F038F9">
        <w:rPr>
          <w:rFonts w:ascii="Century Gothic" w:eastAsia="Times New Roman" w:hAnsi="Century Gothic" w:cs="Arial"/>
          <w:sz w:val="20"/>
          <w:szCs w:val="18"/>
        </w:rPr>
        <w:t xml:space="preserve"> at </w:t>
      </w:r>
      <w:hyperlink r:id="rId19" w:history="1">
        <w:r w:rsidR="004C439C" w:rsidRPr="00967FAF">
          <w:rPr>
            <w:rStyle w:val="Hyperlink"/>
            <w:rFonts w:ascii="Century Gothic" w:eastAsia="Times New Roman" w:hAnsi="Century Gothic" w:cs="Arial"/>
            <w:sz w:val="20"/>
            <w:szCs w:val="18"/>
          </w:rPr>
          <w:t>owusu@thearc.org</w:t>
        </w:r>
      </w:hyperlink>
      <w:r w:rsidR="00FF0C6F" w:rsidRPr="00F038F9">
        <w:rPr>
          <w:rFonts w:ascii="Century Gothic" w:eastAsia="Times New Roman" w:hAnsi="Century Gothic" w:cs="Arial"/>
          <w:sz w:val="20"/>
          <w:szCs w:val="18"/>
        </w:rPr>
        <w:t xml:space="preserve"> or 202-6</w:t>
      </w:r>
      <w:r w:rsidR="00CB294D">
        <w:rPr>
          <w:rFonts w:ascii="Century Gothic" w:eastAsia="Times New Roman" w:hAnsi="Century Gothic" w:cs="Arial"/>
          <w:sz w:val="20"/>
          <w:szCs w:val="18"/>
        </w:rPr>
        <w:t>17</w:t>
      </w:r>
      <w:r w:rsidRPr="00F038F9">
        <w:rPr>
          <w:rFonts w:ascii="Century Gothic" w:eastAsia="Times New Roman" w:hAnsi="Century Gothic" w:cs="Arial"/>
          <w:sz w:val="20"/>
          <w:szCs w:val="18"/>
        </w:rPr>
        <w:t>-3</w:t>
      </w:r>
      <w:r w:rsidR="00CB294D">
        <w:rPr>
          <w:rFonts w:ascii="Century Gothic" w:eastAsia="Times New Roman" w:hAnsi="Century Gothic" w:cs="Arial"/>
          <w:sz w:val="20"/>
          <w:szCs w:val="18"/>
        </w:rPr>
        <w:t>278</w:t>
      </w:r>
      <w:r w:rsidR="006E4965" w:rsidRPr="00F038F9">
        <w:rPr>
          <w:rFonts w:ascii="Century Gothic" w:eastAsia="Times New Roman" w:hAnsi="Century Gothic" w:cs="Arial"/>
          <w:sz w:val="20"/>
          <w:szCs w:val="18"/>
        </w:rPr>
        <w:t>.</w:t>
      </w:r>
    </w:p>
    <w:p w14:paraId="41E860A2" w14:textId="77777777" w:rsidR="00631206" w:rsidRPr="00F038F9" w:rsidRDefault="00631206">
      <w:pPr>
        <w:rPr>
          <w:rFonts w:ascii="Century Gothic" w:eastAsia="Times New Roman" w:hAnsi="Century Gothic" w:cs="Arial"/>
          <w:sz w:val="20"/>
          <w:szCs w:val="18"/>
        </w:rPr>
      </w:pPr>
    </w:p>
    <w:p w14:paraId="0BA08A39" w14:textId="77777777" w:rsidR="00D04336" w:rsidRDefault="00F038F9">
      <w:pPr>
        <w:rPr>
          <w:rFonts w:ascii="Century Gothic" w:eastAsia="Times New Roman" w:hAnsi="Century Gothic" w:cs="Arial"/>
          <w:sz w:val="18"/>
          <w:szCs w:val="18"/>
        </w:rPr>
      </w:pPr>
      <w:r w:rsidRPr="006E4A76">
        <w:rPr>
          <w:rFonts w:ascii="Century Gothic" w:eastAsia="Times New Roman" w:hAnsi="Century Gothic" w:cs="Arial"/>
          <w:noProof/>
          <w:sz w:val="18"/>
          <w:szCs w:val="18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4B2EE7AF" wp14:editId="617AF68B">
                <wp:simplePos x="0" y="0"/>
                <wp:positionH relativeFrom="margin">
                  <wp:posOffset>-28575</wp:posOffset>
                </wp:positionH>
                <wp:positionV relativeFrom="margin">
                  <wp:posOffset>7002145</wp:posOffset>
                </wp:positionV>
                <wp:extent cx="2114550" cy="5238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81E62" w14:textId="77777777" w:rsidR="006E4A76" w:rsidRPr="00787CD7" w:rsidRDefault="00B5301B" w:rsidP="006E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hyperlink r:id="rId20" w:history="1">
                              <w:r w:rsidR="00787CD7" w:rsidRPr="00787CD7">
                                <w:rPr>
                                  <w:rStyle w:val="Hyperlink"/>
                                  <w:rFonts w:ascii="Century Gothic" w:eastAsia="Times New Roman" w:hAnsi="Century Gothic" w:cs="Arial"/>
                                  <w:b/>
                                  <w:color w:val="FFFFFF" w:themeColor="background1"/>
                                  <w:sz w:val="24"/>
                                  <w:szCs w:val="18"/>
                                </w:rPr>
                                <w:t>Submit a Proposal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2EE7AF" id="Text Box 1" o:spid="_x0000_s1027" type="#_x0000_t202" style="position:absolute;margin-left:-2.25pt;margin-top:551.35pt;width:166.5pt;height:41.2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" fillcolor="#5b9bd5 [3204]" strokecolor="white [3201]" strokeweight="1.5pt">
                <v:textbox inset="14.4pt,7.2pt,14.4pt,7.2pt">
                  <w:txbxContent>
                    <w:p w14:paraId="23681E62" w14:textId="77777777" w:rsidR="006E4A76" w:rsidRPr="00787CD7" w:rsidRDefault="00330A10" w:rsidP="006E4A7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8"/>
                        </w:rPr>
                      </w:pPr>
                      <w:hyperlink r:id="rId21" w:history="1">
                        <w:r w:rsidR="00787CD7" w:rsidRPr="00787CD7">
                          <w:rPr>
                            <w:rStyle w:val="Hyperlink"/>
                            <w:rFonts w:ascii="Century Gothic" w:eastAsia="Times New Roman" w:hAnsi="Century Gothic" w:cs="Arial"/>
                            <w:b/>
                            <w:color w:val="FFFFFF" w:themeColor="background1"/>
                            <w:sz w:val="24"/>
                            <w:szCs w:val="18"/>
                          </w:rPr>
                          <w:t>Submit a Proposal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0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A0"/>
    <w:multiLevelType w:val="hybridMultilevel"/>
    <w:tmpl w:val="85C44E06"/>
    <w:lvl w:ilvl="0" w:tplc="A34C1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6C1C"/>
    <w:multiLevelType w:val="hybridMultilevel"/>
    <w:tmpl w:val="1F905D00"/>
    <w:lvl w:ilvl="0" w:tplc="1F3C84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A83"/>
    <w:multiLevelType w:val="hybridMultilevel"/>
    <w:tmpl w:val="01C0665E"/>
    <w:lvl w:ilvl="0" w:tplc="A34C1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6DBC"/>
    <w:multiLevelType w:val="hybridMultilevel"/>
    <w:tmpl w:val="F002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C68"/>
    <w:multiLevelType w:val="hybridMultilevel"/>
    <w:tmpl w:val="888C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A04DB"/>
    <w:multiLevelType w:val="hybridMultilevel"/>
    <w:tmpl w:val="EB78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1AF1"/>
    <w:multiLevelType w:val="hybridMultilevel"/>
    <w:tmpl w:val="9C62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1DC3"/>
    <w:multiLevelType w:val="hybridMultilevel"/>
    <w:tmpl w:val="818A0D40"/>
    <w:lvl w:ilvl="0" w:tplc="A34C1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98E"/>
    <w:multiLevelType w:val="hybridMultilevel"/>
    <w:tmpl w:val="30A0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70458"/>
    <w:multiLevelType w:val="hybridMultilevel"/>
    <w:tmpl w:val="3A16B4A4"/>
    <w:lvl w:ilvl="0" w:tplc="E98667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561B3"/>
    <w:multiLevelType w:val="hybridMultilevel"/>
    <w:tmpl w:val="A2505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139CB"/>
    <w:multiLevelType w:val="multilevel"/>
    <w:tmpl w:val="D21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86512"/>
    <w:multiLevelType w:val="multilevel"/>
    <w:tmpl w:val="4D5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13F2"/>
    <w:rsid w:val="00001DC1"/>
    <w:rsid w:val="0000576B"/>
    <w:rsid w:val="000236C2"/>
    <w:rsid w:val="00031119"/>
    <w:rsid w:val="00041009"/>
    <w:rsid w:val="00072914"/>
    <w:rsid w:val="000803FC"/>
    <w:rsid w:val="00080FDD"/>
    <w:rsid w:val="00081B25"/>
    <w:rsid w:val="00082947"/>
    <w:rsid w:val="000B4902"/>
    <w:rsid w:val="000D48A0"/>
    <w:rsid w:val="000D5C57"/>
    <w:rsid w:val="000E001D"/>
    <w:rsid w:val="0010031E"/>
    <w:rsid w:val="00100804"/>
    <w:rsid w:val="00104A56"/>
    <w:rsid w:val="00113D75"/>
    <w:rsid w:val="0012592D"/>
    <w:rsid w:val="001327B5"/>
    <w:rsid w:val="0013654F"/>
    <w:rsid w:val="001828E8"/>
    <w:rsid w:val="00182A25"/>
    <w:rsid w:val="0018795F"/>
    <w:rsid w:val="001A28EC"/>
    <w:rsid w:val="001B284A"/>
    <w:rsid w:val="001C58E7"/>
    <w:rsid w:val="001F5A6B"/>
    <w:rsid w:val="002023EE"/>
    <w:rsid w:val="002152BF"/>
    <w:rsid w:val="002175D1"/>
    <w:rsid w:val="00221BBE"/>
    <w:rsid w:val="002253C3"/>
    <w:rsid w:val="00237256"/>
    <w:rsid w:val="002514AD"/>
    <w:rsid w:val="00251D33"/>
    <w:rsid w:val="002529F9"/>
    <w:rsid w:val="00285F85"/>
    <w:rsid w:val="002A1A91"/>
    <w:rsid w:val="002A529C"/>
    <w:rsid w:val="002B09C5"/>
    <w:rsid w:val="002C47F2"/>
    <w:rsid w:val="002D398F"/>
    <w:rsid w:val="002E02B0"/>
    <w:rsid w:val="002E4D9C"/>
    <w:rsid w:val="002F3CED"/>
    <w:rsid w:val="002F70A9"/>
    <w:rsid w:val="00301EF1"/>
    <w:rsid w:val="003152C1"/>
    <w:rsid w:val="0032403E"/>
    <w:rsid w:val="003304CE"/>
    <w:rsid w:val="00330A10"/>
    <w:rsid w:val="00353855"/>
    <w:rsid w:val="00370B2D"/>
    <w:rsid w:val="003720EC"/>
    <w:rsid w:val="00372E3C"/>
    <w:rsid w:val="003A4FB8"/>
    <w:rsid w:val="003A77E7"/>
    <w:rsid w:val="003C2E44"/>
    <w:rsid w:val="003C68EB"/>
    <w:rsid w:val="003D6604"/>
    <w:rsid w:val="003E3E5A"/>
    <w:rsid w:val="00403494"/>
    <w:rsid w:val="0040795A"/>
    <w:rsid w:val="00426739"/>
    <w:rsid w:val="00441F02"/>
    <w:rsid w:val="00447A27"/>
    <w:rsid w:val="00452429"/>
    <w:rsid w:val="004613DE"/>
    <w:rsid w:val="004644A0"/>
    <w:rsid w:val="00470D64"/>
    <w:rsid w:val="00482CCC"/>
    <w:rsid w:val="00485DCD"/>
    <w:rsid w:val="004A1B37"/>
    <w:rsid w:val="004B27D8"/>
    <w:rsid w:val="004C2E56"/>
    <w:rsid w:val="004C439C"/>
    <w:rsid w:val="004D3D05"/>
    <w:rsid w:val="004D3F29"/>
    <w:rsid w:val="004E0679"/>
    <w:rsid w:val="004E2A41"/>
    <w:rsid w:val="004E5D2C"/>
    <w:rsid w:val="004F2408"/>
    <w:rsid w:val="0052307B"/>
    <w:rsid w:val="00526E30"/>
    <w:rsid w:val="00533074"/>
    <w:rsid w:val="005350A6"/>
    <w:rsid w:val="00552456"/>
    <w:rsid w:val="00553F15"/>
    <w:rsid w:val="0055663C"/>
    <w:rsid w:val="00572D62"/>
    <w:rsid w:val="005B76FF"/>
    <w:rsid w:val="005E2514"/>
    <w:rsid w:val="005F636D"/>
    <w:rsid w:val="006062F6"/>
    <w:rsid w:val="006232FD"/>
    <w:rsid w:val="00631206"/>
    <w:rsid w:val="006466A1"/>
    <w:rsid w:val="00672CD6"/>
    <w:rsid w:val="00685D32"/>
    <w:rsid w:val="006919B6"/>
    <w:rsid w:val="006A31B8"/>
    <w:rsid w:val="006C5F2E"/>
    <w:rsid w:val="006E4965"/>
    <w:rsid w:val="006E4A76"/>
    <w:rsid w:val="00702891"/>
    <w:rsid w:val="007114C1"/>
    <w:rsid w:val="007504E3"/>
    <w:rsid w:val="007623B0"/>
    <w:rsid w:val="00783C50"/>
    <w:rsid w:val="00787CD7"/>
    <w:rsid w:val="00797C03"/>
    <w:rsid w:val="007A47B4"/>
    <w:rsid w:val="007A5509"/>
    <w:rsid w:val="007A7693"/>
    <w:rsid w:val="007B2153"/>
    <w:rsid w:val="007B5676"/>
    <w:rsid w:val="007C588B"/>
    <w:rsid w:val="007D1574"/>
    <w:rsid w:val="007F4381"/>
    <w:rsid w:val="00822462"/>
    <w:rsid w:val="00822C02"/>
    <w:rsid w:val="00824F8F"/>
    <w:rsid w:val="0086597D"/>
    <w:rsid w:val="00872AEE"/>
    <w:rsid w:val="00873793"/>
    <w:rsid w:val="00897098"/>
    <w:rsid w:val="008A0C35"/>
    <w:rsid w:val="008B26F4"/>
    <w:rsid w:val="008B7470"/>
    <w:rsid w:val="008C0E42"/>
    <w:rsid w:val="00905B72"/>
    <w:rsid w:val="009268A0"/>
    <w:rsid w:val="00927301"/>
    <w:rsid w:val="0093106C"/>
    <w:rsid w:val="009717F6"/>
    <w:rsid w:val="0098320E"/>
    <w:rsid w:val="009A535E"/>
    <w:rsid w:val="009B2D92"/>
    <w:rsid w:val="009C7BFD"/>
    <w:rsid w:val="009D1F9B"/>
    <w:rsid w:val="009D7476"/>
    <w:rsid w:val="009E04EE"/>
    <w:rsid w:val="009E0E08"/>
    <w:rsid w:val="00A02DB8"/>
    <w:rsid w:val="00A6071A"/>
    <w:rsid w:val="00A6111B"/>
    <w:rsid w:val="00A70C39"/>
    <w:rsid w:val="00A763BF"/>
    <w:rsid w:val="00A7688E"/>
    <w:rsid w:val="00A77C45"/>
    <w:rsid w:val="00AF23DD"/>
    <w:rsid w:val="00AF7481"/>
    <w:rsid w:val="00B0318B"/>
    <w:rsid w:val="00B37AD4"/>
    <w:rsid w:val="00B5301B"/>
    <w:rsid w:val="00B5790A"/>
    <w:rsid w:val="00B605D2"/>
    <w:rsid w:val="00B606C7"/>
    <w:rsid w:val="00B65FD2"/>
    <w:rsid w:val="00B72DCD"/>
    <w:rsid w:val="00B8223B"/>
    <w:rsid w:val="00B84813"/>
    <w:rsid w:val="00B9295E"/>
    <w:rsid w:val="00BC3319"/>
    <w:rsid w:val="00BD5753"/>
    <w:rsid w:val="00C00D03"/>
    <w:rsid w:val="00C02228"/>
    <w:rsid w:val="00C05F28"/>
    <w:rsid w:val="00C251C5"/>
    <w:rsid w:val="00C33E52"/>
    <w:rsid w:val="00C50029"/>
    <w:rsid w:val="00C63849"/>
    <w:rsid w:val="00C6552C"/>
    <w:rsid w:val="00C73472"/>
    <w:rsid w:val="00C7768D"/>
    <w:rsid w:val="00C81D54"/>
    <w:rsid w:val="00C910D5"/>
    <w:rsid w:val="00C97536"/>
    <w:rsid w:val="00CA0403"/>
    <w:rsid w:val="00CA1040"/>
    <w:rsid w:val="00CA5390"/>
    <w:rsid w:val="00CA716D"/>
    <w:rsid w:val="00CB294D"/>
    <w:rsid w:val="00CC2612"/>
    <w:rsid w:val="00CC5781"/>
    <w:rsid w:val="00CD31DC"/>
    <w:rsid w:val="00CE0961"/>
    <w:rsid w:val="00D0238F"/>
    <w:rsid w:val="00D04336"/>
    <w:rsid w:val="00D204CA"/>
    <w:rsid w:val="00D47D6F"/>
    <w:rsid w:val="00D55EA6"/>
    <w:rsid w:val="00D871AA"/>
    <w:rsid w:val="00D927F0"/>
    <w:rsid w:val="00DB7D13"/>
    <w:rsid w:val="00DC7F60"/>
    <w:rsid w:val="00DD1D43"/>
    <w:rsid w:val="00DD2061"/>
    <w:rsid w:val="00DE63A3"/>
    <w:rsid w:val="00E177FF"/>
    <w:rsid w:val="00E27C07"/>
    <w:rsid w:val="00E31DA7"/>
    <w:rsid w:val="00E40288"/>
    <w:rsid w:val="00E45AEE"/>
    <w:rsid w:val="00E55128"/>
    <w:rsid w:val="00E6354B"/>
    <w:rsid w:val="00E800F7"/>
    <w:rsid w:val="00EC070A"/>
    <w:rsid w:val="00ED0CD0"/>
    <w:rsid w:val="00EE2209"/>
    <w:rsid w:val="00EF4FA9"/>
    <w:rsid w:val="00F0019E"/>
    <w:rsid w:val="00F038F9"/>
    <w:rsid w:val="00F14988"/>
    <w:rsid w:val="00F23ED7"/>
    <w:rsid w:val="00F42E05"/>
    <w:rsid w:val="00F4347F"/>
    <w:rsid w:val="00F55878"/>
    <w:rsid w:val="00F565C3"/>
    <w:rsid w:val="00F60D70"/>
    <w:rsid w:val="00F64C9D"/>
    <w:rsid w:val="00F705BA"/>
    <w:rsid w:val="00F8158D"/>
    <w:rsid w:val="00F855B2"/>
    <w:rsid w:val="00FA6870"/>
    <w:rsid w:val="00FC46EE"/>
    <w:rsid w:val="00FD4DC2"/>
    <w:rsid w:val="00FE0A3F"/>
    <w:rsid w:val="00FE65B8"/>
    <w:rsid w:val="00FF0C6F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B50C"/>
  <w15:docId w15:val="{B4D55FB9-9306-4552-95DF-C883FB4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6"/>
    <w:rPr>
      <w:strike w:val="0"/>
      <w:dstrike w:val="0"/>
      <w:color w:val="0083B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04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3F2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85D32"/>
  </w:style>
  <w:style w:type="character" w:customStyle="1" w:styleId="lbl">
    <w:name w:val="lbl"/>
    <w:basedOn w:val="DefaultParagraphFont"/>
    <w:rsid w:val="00447A27"/>
  </w:style>
  <w:style w:type="table" w:styleId="TableGrid">
    <w:name w:val="Table Grid"/>
    <w:basedOn w:val="TableNormal"/>
    <w:uiPriority w:val="39"/>
    <w:rsid w:val="0010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3E52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6E4A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4A76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87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arc.org/who-we-are/mission-and-values" TargetMode="External"/><Relationship Id="rId18" Type="http://schemas.openxmlformats.org/officeDocument/2006/relationships/hyperlink" Target="http://www.thearc.org/who-we-are/position-statem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s16.formsite.com/u024508129ncearc/form292/form_logi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acobson@thearc.org" TargetMode="External"/><Relationship Id="rId17" Type="http://schemas.openxmlformats.org/officeDocument/2006/relationships/hyperlink" Target="http://www.thearc.org/who-we-are/mission-and-valu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stractscorecard.com/cfp/submit/login.asp?EventKey=UPOSXLLD" TargetMode="External"/><Relationship Id="rId20" Type="http://schemas.openxmlformats.org/officeDocument/2006/relationships/hyperlink" Target="https://fs16.formsite.com/u024508129ncearc/form292/form_logi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arc.org/about-us/mission-valu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nce-sli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bstractscorecard.com/cfp/submit/login.asp?EventKey=KJHLXPNI" TargetMode="External"/><Relationship Id="rId19" Type="http://schemas.openxmlformats.org/officeDocument/2006/relationships/hyperlink" Target="mailto:owusu@thearc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bstractscorecard.com/cfp/submit/login.asp?EventKey=KJHLXPNI" TargetMode="External"/><Relationship Id="rId14" Type="http://schemas.openxmlformats.org/officeDocument/2006/relationships/hyperlink" Target="http://www.thearc.org/who-we-are/position-statemen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AC9ADE1138F4E88D781BE14E7BF5B" ma:contentTypeVersion="12" ma:contentTypeDescription="Create a new document." ma:contentTypeScope="" ma:versionID="e96119386b6af66033271ffa1cfbe0e0">
  <xsd:schema xmlns:xsd="http://www.w3.org/2001/XMLSchema" xmlns:xs="http://www.w3.org/2001/XMLSchema" xmlns:p="http://schemas.microsoft.com/office/2006/metadata/properties" xmlns:ns3="2550fc13-32aa-42a2-81bd-7a9e8099f58d" xmlns:ns4="32b19f63-77d5-4374-9eb4-91aec7c9045e" targetNamespace="http://schemas.microsoft.com/office/2006/metadata/properties" ma:root="true" ma:fieldsID="fedcd7cc7bc27f8b03a25d80a34233ad" ns3:_="" ns4:_="">
    <xsd:import namespace="2550fc13-32aa-42a2-81bd-7a9e8099f58d"/>
    <xsd:import namespace="32b19f63-77d5-4374-9eb4-91aec7c904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fc13-32aa-42a2-81bd-7a9e8099f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19f63-77d5-4374-9eb4-91aec7c9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A875-6731-4FDB-885A-861301BC3D8C}">
  <ds:schemaRefs>
    <ds:schemaRef ds:uri="2550fc13-32aa-42a2-81bd-7a9e8099f58d"/>
    <ds:schemaRef ds:uri="http://schemas.microsoft.com/office/infopath/2007/PartnerControls"/>
    <ds:schemaRef ds:uri="http://purl.org/dc/terms/"/>
    <ds:schemaRef ds:uri="http://purl.org/dc/elements/1.1/"/>
    <ds:schemaRef ds:uri="32b19f63-77d5-4374-9eb4-91aec7c9045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D7F811-F50F-425E-9DE9-8A58EB5B6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7915C-A78E-4619-AC7D-F48C0980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fc13-32aa-42a2-81bd-7a9e8099f58d"/>
    <ds:schemaRef ds:uri="32b19f63-77d5-4374-9eb4-91aec7c90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C4C13-05B8-450D-B5B5-D524E34B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Cooper</dc:creator>
  <cp:lastModifiedBy>Hillary Costa</cp:lastModifiedBy>
  <cp:revision>2</cp:revision>
  <cp:lastPrinted>2018-12-27T20:02:00Z</cp:lastPrinted>
  <dcterms:created xsi:type="dcterms:W3CDTF">2021-01-08T17:22:00Z</dcterms:created>
  <dcterms:modified xsi:type="dcterms:W3CDTF">2021-01-08T17:22:00Z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0x010100207AC9ADE1138F4E88D781BE14E7BF5B</vt:lpwstr>
  </property>
</Properties>
</file>